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880A" w14:textId="2BC10341" w:rsidR="006A0144" w:rsidRPr="00396D3F" w:rsidRDefault="00447EE1" w:rsidP="006A0144">
      <w:pPr>
        <w:widowControl w:val="0"/>
        <w:autoSpaceDE w:val="0"/>
        <w:autoSpaceDN w:val="0"/>
        <w:adjustRightInd w:val="0"/>
        <w:jc w:val="center"/>
        <w:rPr>
          <w:rFonts w:asciiTheme="majorHAnsi" w:hAnsiTheme="majorHAnsi" w:cstheme="minorHAnsi"/>
          <w:b/>
          <w:bCs/>
          <w:color w:val="040505"/>
          <w:sz w:val="28"/>
          <w:szCs w:val="28"/>
        </w:rPr>
      </w:pPr>
      <w:bookmarkStart w:id="0" w:name="_Hlk86396437"/>
      <w:r w:rsidRPr="00396D3F">
        <w:rPr>
          <w:rFonts w:asciiTheme="majorHAnsi" w:hAnsiTheme="majorHAnsi" w:cstheme="minorHAnsi"/>
          <w:b/>
          <w:bCs/>
          <w:color w:val="040505"/>
          <w:sz w:val="28"/>
          <w:szCs w:val="28"/>
        </w:rPr>
        <w:t>202</w:t>
      </w:r>
      <w:r w:rsidR="00495BBC">
        <w:rPr>
          <w:rFonts w:asciiTheme="majorHAnsi" w:hAnsiTheme="majorHAnsi" w:cstheme="minorHAnsi"/>
          <w:b/>
          <w:bCs/>
          <w:color w:val="040505"/>
          <w:sz w:val="28"/>
          <w:szCs w:val="28"/>
        </w:rPr>
        <w:t>2</w:t>
      </w:r>
      <w:r w:rsidR="00C04E16" w:rsidRPr="00396D3F">
        <w:rPr>
          <w:rFonts w:asciiTheme="majorHAnsi" w:hAnsiTheme="majorHAnsi" w:cstheme="minorHAnsi"/>
          <w:b/>
          <w:bCs/>
          <w:color w:val="040505"/>
          <w:sz w:val="28"/>
          <w:szCs w:val="28"/>
        </w:rPr>
        <w:t>-202</w:t>
      </w:r>
      <w:r w:rsidR="00495BBC">
        <w:rPr>
          <w:rFonts w:asciiTheme="majorHAnsi" w:hAnsiTheme="majorHAnsi" w:cstheme="minorHAnsi"/>
          <w:b/>
          <w:bCs/>
          <w:color w:val="040505"/>
          <w:sz w:val="28"/>
          <w:szCs w:val="28"/>
        </w:rPr>
        <w:t>3</w:t>
      </w:r>
    </w:p>
    <w:p w14:paraId="3CFCBF86" w14:textId="7F362C2A" w:rsidR="00543E6C" w:rsidRPr="00396D3F" w:rsidRDefault="006A0144" w:rsidP="694BF765">
      <w:pPr>
        <w:widowControl w:val="0"/>
        <w:autoSpaceDE w:val="0"/>
        <w:autoSpaceDN w:val="0"/>
        <w:adjustRightInd w:val="0"/>
        <w:jc w:val="center"/>
        <w:rPr>
          <w:rFonts w:asciiTheme="majorHAnsi" w:hAnsiTheme="majorHAnsi" w:cstheme="minorBidi"/>
          <w:b/>
          <w:bCs/>
          <w:color w:val="040505"/>
          <w:sz w:val="28"/>
          <w:szCs w:val="28"/>
        </w:rPr>
      </w:pPr>
      <w:r w:rsidRPr="694BF765">
        <w:rPr>
          <w:rFonts w:asciiTheme="majorHAnsi" w:hAnsiTheme="majorHAnsi" w:cstheme="minorBidi"/>
          <w:b/>
          <w:bCs/>
          <w:color w:val="040505"/>
          <w:sz w:val="28"/>
          <w:szCs w:val="28"/>
        </w:rPr>
        <w:t xml:space="preserve">Degree Map: </w:t>
      </w:r>
      <w:hyperlink r:id="rId11">
        <w:r w:rsidR="00495BBC" w:rsidRPr="694BF765">
          <w:rPr>
            <w:rStyle w:val="Hyperlink"/>
            <w:rFonts w:asciiTheme="majorHAnsi" w:hAnsiTheme="majorHAnsi" w:cstheme="minorBidi"/>
            <w:b/>
            <w:bCs/>
            <w:sz w:val="28"/>
            <w:szCs w:val="28"/>
          </w:rPr>
          <w:t>Applied Physics B</w:t>
        </w:r>
        <w:r w:rsidR="08135970" w:rsidRPr="694BF765">
          <w:rPr>
            <w:rStyle w:val="Hyperlink"/>
            <w:rFonts w:asciiTheme="majorHAnsi" w:hAnsiTheme="majorHAnsi" w:cstheme="minorBidi"/>
            <w:b/>
            <w:bCs/>
            <w:sz w:val="28"/>
            <w:szCs w:val="28"/>
          </w:rPr>
          <w:t>S</w:t>
        </w:r>
      </w:hyperlink>
    </w:p>
    <w:p w14:paraId="474C53FE" w14:textId="32E1D4C7" w:rsidR="00543E6C" w:rsidRPr="00396D3F" w:rsidRDefault="00495BBC" w:rsidP="006A0144">
      <w:pPr>
        <w:widowControl w:val="0"/>
        <w:autoSpaceDE w:val="0"/>
        <w:autoSpaceDN w:val="0"/>
        <w:adjustRightInd w:val="0"/>
        <w:jc w:val="center"/>
        <w:rPr>
          <w:rFonts w:asciiTheme="majorHAnsi" w:hAnsiTheme="majorHAnsi" w:cstheme="minorHAnsi"/>
          <w:color w:val="040505"/>
          <w:sz w:val="28"/>
          <w:szCs w:val="28"/>
        </w:rPr>
      </w:pPr>
      <w:r>
        <w:rPr>
          <w:rFonts w:asciiTheme="majorHAnsi" w:hAnsiTheme="majorHAnsi" w:cstheme="minorHAnsi"/>
          <w:bCs/>
          <w:color w:val="040505"/>
          <w:sz w:val="28"/>
          <w:szCs w:val="28"/>
        </w:rPr>
        <w:t>Physics</w:t>
      </w:r>
      <w:r w:rsidR="001A4B67">
        <w:rPr>
          <w:rFonts w:asciiTheme="majorHAnsi" w:hAnsiTheme="majorHAnsi" w:cstheme="minorHAnsi"/>
          <w:bCs/>
          <w:color w:val="040505"/>
          <w:sz w:val="28"/>
          <w:szCs w:val="28"/>
        </w:rPr>
        <w:t xml:space="preserve"> Program</w:t>
      </w:r>
    </w:p>
    <w:p w14:paraId="563F08B8" w14:textId="3D96F30B" w:rsidR="00543E6C" w:rsidRPr="00396D3F" w:rsidRDefault="00495BBC" w:rsidP="006A0144">
      <w:pPr>
        <w:widowControl w:val="0"/>
        <w:autoSpaceDE w:val="0"/>
        <w:autoSpaceDN w:val="0"/>
        <w:adjustRightInd w:val="0"/>
        <w:jc w:val="center"/>
        <w:rPr>
          <w:rFonts w:asciiTheme="majorHAnsi" w:hAnsiTheme="majorHAnsi" w:cstheme="minorHAnsi"/>
          <w:bCs/>
          <w:color w:val="040505"/>
          <w:sz w:val="24"/>
          <w:szCs w:val="24"/>
        </w:rPr>
      </w:pPr>
      <w:r w:rsidRPr="00495BBC">
        <w:rPr>
          <w:rFonts w:asciiTheme="majorHAnsi" w:hAnsiTheme="majorHAnsi" w:cstheme="minorHAnsi"/>
          <w:bCs/>
          <w:color w:val="000000" w:themeColor="text1"/>
          <w:sz w:val="24"/>
          <w:szCs w:val="24"/>
        </w:rPr>
        <w:t xml:space="preserve">School of Natural Sciences &amp; Mathematics </w:t>
      </w:r>
      <w:r w:rsidR="006A0144" w:rsidRPr="00396D3F">
        <w:rPr>
          <w:rFonts w:asciiTheme="majorHAnsi" w:hAnsiTheme="majorHAnsi" w:cstheme="minorHAnsi"/>
          <w:bCs/>
          <w:color w:val="FF0000"/>
          <w:sz w:val="24"/>
          <w:szCs w:val="24"/>
        </w:rPr>
        <w:t>|</w:t>
      </w:r>
      <w:r w:rsidR="006A0144" w:rsidRPr="00396D3F">
        <w:rPr>
          <w:rFonts w:asciiTheme="majorHAnsi" w:hAnsiTheme="majorHAnsi" w:cstheme="minorHAnsi"/>
          <w:bCs/>
          <w:color w:val="040505"/>
          <w:sz w:val="24"/>
          <w:szCs w:val="24"/>
        </w:rPr>
        <w:t xml:space="preserve"> </w:t>
      </w:r>
      <w:r w:rsidR="006A61E0" w:rsidRPr="00396D3F">
        <w:rPr>
          <w:rFonts w:asciiTheme="majorHAnsi" w:hAnsiTheme="majorHAnsi" w:cstheme="minorHAnsi"/>
          <w:bCs/>
          <w:color w:val="040505"/>
          <w:sz w:val="24"/>
          <w:szCs w:val="24"/>
        </w:rPr>
        <w:t>Stockton University</w:t>
      </w:r>
      <w:r w:rsidR="006A0144" w:rsidRPr="00396D3F">
        <w:rPr>
          <w:rFonts w:asciiTheme="majorHAnsi" w:hAnsiTheme="majorHAnsi" w:cstheme="minorHAnsi"/>
          <w:bCs/>
          <w:color w:val="040505"/>
          <w:sz w:val="24"/>
          <w:szCs w:val="24"/>
        </w:rPr>
        <w:t xml:space="preserve"> </w:t>
      </w:r>
    </w:p>
    <w:p w14:paraId="5877246F" w14:textId="5D096491" w:rsidR="00C174C2" w:rsidRPr="00396D3F" w:rsidRDefault="00DC1A26" w:rsidP="006A0144">
      <w:pPr>
        <w:widowControl w:val="0"/>
        <w:autoSpaceDE w:val="0"/>
        <w:autoSpaceDN w:val="0"/>
        <w:adjustRightInd w:val="0"/>
        <w:jc w:val="center"/>
        <w:rPr>
          <w:rFonts w:asciiTheme="majorHAnsi" w:hAnsiTheme="majorHAnsi" w:cstheme="minorHAnsi"/>
          <w:bCs/>
          <w:color w:val="040505"/>
          <w:sz w:val="24"/>
          <w:szCs w:val="24"/>
        </w:rPr>
      </w:pPr>
      <w:r>
        <w:rPr>
          <w:rFonts w:asciiTheme="majorHAnsi" w:hAnsiTheme="majorHAnsi" w:cstheme="minorHAnsi"/>
          <w:bCs/>
          <w:color w:val="040505"/>
          <w:sz w:val="24"/>
          <w:szCs w:val="24"/>
        </w:rPr>
        <w:t>USC 1 – 240</w:t>
      </w:r>
      <w:r w:rsidR="00543E6C" w:rsidRPr="00396D3F">
        <w:rPr>
          <w:rFonts w:asciiTheme="majorHAnsi" w:hAnsiTheme="majorHAnsi" w:cstheme="minorHAnsi"/>
          <w:bCs/>
          <w:color w:val="040505"/>
          <w:sz w:val="24"/>
          <w:szCs w:val="24"/>
        </w:rPr>
        <w:t xml:space="preserve"> </w:t>
      </w:r>
      <w:r w:rsidR="00543E6C" w:rsidRPr="00396D3F">
        <w:rPr>
          <w:rFonts w:asciiTheme="majorHAnsi" w:hAnsiTheme="majorHAnsi" w:cstheme="minorHAnsi"/>
          <w:bCs/>
          <w:color w:val="FF0000"/>
          <w:sz w:val="24"/>
          <w:szCs w:val="24"/>
        </w:rPr>
        <w:t xml:space="preserve">| </w:t>
      </w:r>
      <w:r>
        <w:rPr>
          <w:rFonts w:asciiTheme="majorHAnsi" w:hAnsiTheme="majorHAnsi" w:cstheme="minorHAnsi"/>
          <w:bCs/>
          <w:color w:val="040505"/>
          <w:sz w:val="24"/>
          <w:szCs w:val="24"/>
        </w:rPr>
        <w:t>609-652-4546</w:t>
      </w:r>
    </w:p>
    <w:p w14:paraId="33D011E4" w14:textId="77777777" w:rsidR="00543E6C" w:rsidRPr="00396D3F" w:rsidRDefault="00543E6C" w:rsidP="00396D3F">
      <w:pPr>
        <w:widowControl w:val="0"/>
        <w:autoSpaceDE w:val="0"/>
        <w:autoSpaceDN w:val="0"/>
        <w:adjustRightInd w:val="0"/>
        <w:jc w:val="center"/>
        <w:rPr>
          <w:rFonts w:asciiTheme="minorHAnsi" w:hAnsiTheme="minorHAnsi" w:cstheme="minorHAnsi"/>
          <w:b/>
          <w:iCs/>
          <w:color w:val="221E1F"/>
        </w:rPr>
      </w:pPr>
    </w:p>
    <w:p w14:paraId="504B2275" w14:textId="77777777" w:rsidR="00BC23D5" w:rsidRPr="00396D3F" w:rsidRDefault="00543E6C" w:rsidP="00543E6C">
      <w:pPr>
        <w:widowControl w:val="0"/>
        <w:autoSpaceDE w:val="0"/>
        <w:autoSpaceDN w:val="0"/>
        <w:adjustRightInd w:val="0"/>
        <w:jc w:val="both"/>
        <w:rPr>
          <w:rFonts w:asciiTheme="minorHAnsi" w:hAnsiTheme="minorHAnsi" w:cstheme="minorHAnsi"/>
          <w:iCs/>
          <w:color w:val="221E1F"/>
        </w:rPr>
      </w:pPr>
      <w:r w:rsidRPr="00396D3F">
        <w:rPr>
          <w:rFonts w:asciiTheme="minorHAnsi" w:hAnsiTheme="minorHAnsi" w:cstheme="minorHAnsi"/>
          <w:iCs/>
          <w:color w:val="221E1F"/>
        </w:rPr>
        <w:t xml:space="preserve">The following is a </w:t>
      </w:r>
      <w:r w:rsidRPr="00396D3F">
        <w:rPr>
          <w:rFonts w:asciiTheme="minorHAnsi" w:hAnsiTheme="minorHAnsi" w:cstheme="minorHAnsi"/>
          <w:b/>
          <w:iCs/>
          <w:color w:val="221E1F"/>
          <w:u w:val="single"/>
        </w:rPr>
        <w:t>suggested</w:t>
      </w:r>
      <w:r w:rsidRPr="00396D3F">
        <w:rPr>
          <w:rFonts w:asciiTheme="minorHAnsi" w:hAnsiTheme="minorHAnsi" w:cstheme="minorHAnsi"/>
          <w:iCs/>
          <w:color w:val="221E1F"/>
        </w:rPr>
        <w:t xml:space="preserve"> plan of study for completion of this degree program.  </w:t>
      </w:r>
    </w:p>
    <w:p w14:paraId="6D75B90B" w14:textId="77777777" w:rsidR="00543E6C" w:rsidRPr="00396D3F" w:rsidRDefault="00543E6C" w:rsidP="00543E6C">
      <w:pPr>
        <w:widowControl w:val="0"/>
        <w:autoSpaceDE w:val="0"/>
        <w:autoSpaceDN w:val="0"/>
        <w:adjustRightInd w:val="0"/>
        <w:jc w:val="both"/>
        <w:rPr>
          <w:rFonts w:asciiTheme="minorHAnsi" w:hAnsiTheme="minorHAnsi" w:cstheme="minorHAnsi"/>
          <w:iCs/>
          <w:color w:val="221E1F"/>
        </w:rPr>
      </w:pPr>
      <w:r w:rsidRPr="00396D3F">
        <w:rPr>
          <w:rFonts w:asciiTheme="minorHAnsi" w:hAnsiTheme="minorHAnsi" w:cstheme="minorHAnsi"/>
          <w:iCs/>
          <w:color w:val="221E1F"/>
        </w:rPr>
        <w:t xml:space="preserve">The </w:t>
      </w:r>
      <w:r w:rsidRPr="00396D3F">
        <w:rPr>
          <w:rFonts w:asciiTheme="minorHAnsi" w:hAnsiTheme="minorHAnsi" w:cstheme="minorHAnsi"/>
          <w:b/>
          <w:bCs/>
          <w:iCs/>
          <w:color w:val="221E1F"/>
        </w:rPr>
        <w:t xml:space="preserve">goal of a </w:t>
      </w:r>
      <w:r w:rsidR="00D93E14" w:rsidRPr="00396D3F">
        <w:rPr>
          <w:rFonts w:asciiTheme="minorHAnsi" w:hAnsiTheme="minorHAnsi" w:cstheme="minorHAnsi"/>
          <w:b/>
          <w:bCs/>
          <w:iCs/>
          <w:color w:val="221E1F"/>
        </w:rPr>
        <w:t>Degree Map</w:t>
      </w:r>
      <w:r w:rsidR="00D93E14" w:rsidRPr="00396D3F">
        <w:rPr>
          <w:rFonts w:asciiTheme="minorHAnsi" w:hAnsiTheme="minorHAnsi" w:cstheme="minorHAnsi"/>
          <w:iCs/>
          <w:color w:val="221E1F"/>
        </w:rPr>
        <w:t xml:space="preserve"> </w:t>
      </w:r>
      <w:r w:rsidRPr="00396D3F">
        <w:rPr>
          <w:rFonts w:asciiTheme="minorHAnsi" w:hAnsiTheme="minorHAnsi" w:cstheme="minorHAnsi"/>
          <w:iCs/>
          <w:color w:val="221E1F"/>
        </w:rPr>
        <w:t>is to ensure that students graduate with no more than 12</w:t>
      </w:r>
      <w:r w:rsidR="006A61E0" w:rsidRPr="00396D3F">
        <w:rPr>
          <w:rFonts w:asciiTheme="minorHAnsi" w:hAnsiTheme="minorHAnsi" w:cstheme="minorHAnsi"/>
          <w:iCs/>
          <w:color w:val="221E1F"/>
        </w:rPr>
        <w:t>8</w:t>
      </w:r>
      <w:r w:rsidRPr="00396D3F">
        <w:rPr>
          <w:rFonts w:asciiTheme="minorHAnsi" w:hAnsiTheme="minorHAnsi" w:cstheme="minorHAnsi"/>
          <w:iCs/>
          <w:color w:val="221E1F"/>
        </w:rPr>
        <w:t xml:space="preserve"> credits </w:t>
      </w:r>
      <w:r w:rsidR="00130CF8" w:rsidRPr="00396D3F">
        <w:rPr>
          <w:rFonts w:asciiTheme="minorHAnsi" w:hAnsiTheme="minorHAnsi" w:cstheme="minorHAnsi"/>
          <w:iCs/>
          <w:color w:val="221E1F"/>
        </w:rPr>
        <w:t xml:space="preserve">and </w:t>
      </w:r>
      <w:r w:rsidRPr="00396D3F">
        <w:rPr>
          <w:rFonts w:asciiTheme="minorHAnsi" w:hAnsiTheme="minorHAnsi" w:cstheme="minorHAnsi"/>
          <w:iCs/>
          <w:color w:val="221E1F"/>
        </w:rPr>
        <w:t xml:space="preserve">in four years. </w:t>
      </w:r>
    </w:p>
    <w:p w14:paraId="5848D354" w14:textId="77777777" w:rsidR="00543E6C" w:rsidRPr="00396D3F" w:rsidRDefault="00543E6C" w:rsidP="00543E6C">
      <w:pPr>
        <w:widowControl w:val="0"/>
        <w:numPr>
          <w:ilvl w:val="0"/>
          <w:numId w:val="5"/>
        </w:numPr>
        <w:autoSpaceDE w:val="0"/>
        <w:autoSpaceDN w:val="0"/>
        <w:adjustRightInd w:val="0"/>
        <w:jc w:val="both"/>
        <w:rPr>
          <w:rFonts w:asciiTheme="minorHAnsi" w:hAnsiTheme="minorHAnsi" w:cstheme="minorHAnsi"/>
          <w:b/>
          <w:iCs/>
          <w:color w:val="221E1F"/>
        </w:rPr>
      </w:pPr>
      <w:r w:rsidRPr="00396D3F">
        <w:rPr>
          <w:rFonts w:asciiTheme="minorHAnsi" w:hAnsiTheme="minorHAnsi" w:cstheme="minorHAnsi"/>
          <w:iCs/>
          <w:color w:val="221E1F"/>
        </w:rPr>
        <w:t xml:space="preserve">All students should speak with </w:t>
      </w:r>
      <w:r w:rsidR="00911139" w:rsidRPr="00396D3F">
        <w:rPr>
          <w:rFonts w:asciiTheme="minorHAnsi" w:hAnsiTheme="minorHAnsi" w:cstheme="minorHAnsi"/>
          <w:iCs/>
          <w:color w:val="221E1F"/>
        </w:rPr>
        <w:t>their preceptor</w:t>
      </w:r>
      <w:r w:rsidRPr="00396D3F">
        <w:rPr>
          <w:rFonts w:asciiTheme="minorHAnsi" w:hAnsiTheme="minorHAnsi" w:cstheme="minorHAnsi"/>
          <w:iCs/>
          <w:color w:val="221E1F"/>
        </w:rPr>
        <w:t xml:space="preserve"> about their academic programs.  </w:t>
      </w:r>
    </w:p>
    <w:p w14:paraId="400EA024" w14:textId="77777777" w:rsidR="00543E6C" w:rsidRPr="00396D3F" w:rsidRDefault="00543E6C" w:rsidP="00543E6C">
      <w:pPr>
        <w:widowControl w:val="0"/>
        <w:numPr>
          <w:ilvl w:val="0"/>
          <w:numId w:val="5"/>
        </w:numPr>
        <w:autoSpaceDE w:val="0"/>
        <w:autoSpaceDN w:val="0"/>
        <w:adjustRightInd w:val="0"/>
        <w:jc w:val="both"/>
        <w:rPr>
          <w:rFonts w:asciiTheme="minorHAnsi" w:hAnsiTheme="minorHAnsi" w:cstheme="minorHAnsi"/>
          <w:iCs/>
          <w:color w:val="221E1F"/>
        </w:rPr>
      </w:pPr>
      <w:r w:rsidRPr="00396D3F">
        <w:rPr>
          <w:rFonts w:asciiTheme="minorHAnsi" w:hAnsiTheme="minorHAnsi" w:cstheme="minorHAnsi"/>
          <w:iCs/>
          <w:color w:val="221E1F"/>
        </w:rPr>
        <w:t xml:space="preserve">Students are encouraged to </w:t>
      </w:r>
      <w:r w:rsidRPr="00396D3F">
        <w:rPr>
          <w:rFonts w:asciiTheme="minorHAnsi" w:hAnsiTheme="minorHAnsi" w:cstheme="minorHAnsi"/>
          <w:bCs/>
          <w:iCs/>
          <w:color w:val="221E1F"/>
        </w:rPr>
        <w:t>take</w:t>
      </w:r>
      <w:r w:rsidR="006A61E0" w:rsidRPr="00396D3F">
        <w:rPr>
          <w:rFonts w:asciiTheme="minorHAnsi" w:hAnsiTheme="minorHAnsi" w:cstheme="minorHAnsi"/>
          <w:bCs/>
          <w:iCs/>
          <w:color w:val="221E1F"/>
        </w:rPr>
        <w:t xml:space="preserve"> overload</w:t>
      </w:r>
      <w:r w:rsidRPr="00396D3F">
        <w:rPr>
          <w:rFonts w:asciiTheme="minorHAnsi" w:hAnsiTheme="minorHAnsi" w:cstheme="minorHAnsi"/>
          <w:bCs/>
          <w:iCs/>
          <w:color w:val="221E1F"/>
        </w:rPr>
        <w:t xml:space="preserve"> and Summer courses</w:t>
      </w:r>
      <w:r w:rsidRPr="00396D3F">
        <w:rPr>
          <w:rFonts w:asciiTheme="minorHAnsi" w:hAnsiTheme="minorHAnsi" w:cstheme="minorHAnsi"/>
          <w:iCs/>
          <w:color w:val="221E1F"/>
        </w:rPr>
        <w:t xml:space="preserve"> to facilitate their progress towards graduation</w:t>
      </w:r>
      <w:r w:rsidR="006A61E0" w:rsidRPr="00396D3F">
        <w:rPr>
          <w:rFonts w:asciiTheme="minorHAnsi" w:hAnsiTheme="minorHAnsi" w:cstheme="minorHAnsi"/>
          <w:iCs/>
          <w:color w:val="221E1F"/>
        </w:rPr>
        <w:t xml:space="preserve"> as necessary</w:t>
      </w:r>
      <w:r w:rsidRPr="00396D3F">
        <w:rPr>
          <w:rFonts w:asciiTheme="minorHAnsi" w:hAnsiTheme="minorHAnsi" w:cstheme="minorHAnsi"/>
          <w:iCs/>
          <w:color w:val="221E1F"/>
        </w:rPr>
        <w:t>.</w:t>
      </w:r>
    </w:p>
    <w:p w14:paraId="1A86D2BD" w14:textId="01E2B68C" w:rsidR="00543E6C" w:rsidRDefault="00543E6C" w:rsidP="00396D3F">
      <w:pPr>
        <w:widowControl w:val="0"/>
        <w:numPr>
          <w:ilvl w:val="0"/>
          <w:numId w:val="5"/>
        </w:numPr>
        <w:autoSpaceDE w:val="0"/>
        <w:autoSpaceDN w:val="0"/>
        <w:adjustRightInd w:val="0"/>
        <w:jc w:val="both"/>
        <w:rPr>
          <w:rFonts w:asciiTheme="minorHAnsi" w:hAnsiTheme="minorHAnsi" w:cstheme="minorHAnsi"/>
          <w:iCs/>
          <w:color w:val="221E1F"/>
        </w:rPr>
      </w:pPr>
      <w:r w:rsidRPr="00396D3F">
        <w:rPr>
          <w:rFonts w:asciiTheme="minorHAnsi" w:hAnsiTheme="minorHAnsi" w:cstheme="minorHAnsi"/>
          <w:iCs/>
          <w:color w:val="221E1F"/>
        </w:rPr>
        <w:t xml:space="preserve">Transfer students </w:t>
      </w:r>
      <w:r w:rsidR="008907A3" w:rsidRPr="00396D3F">
        <w:rPr>
          <w:rFonts w:asciiTheme="minorHAnsi" w:hAnsiTheme="minorHAnsi" w:cstheme="minorHAnsi"/>
          <w:iCs/>
          <w:color w:val="221E1F"/>
        </w:rPr>
        <w:t>may</w:t>
      </w:r>
      <w:r w:rsidRPr="00396D3F">
        <w:rPr>
          <w:rFonts w:asciiTheme="minorHAnsi" w:hAnsiTheme="minorHAnsi" w:cstheme="minorHAnsi"/>
          <w:iCs/>
          <w:color w:val="221E1F"/>
        </w:rPr>
        <w:t xml:space="preserve"> not need to take all courses in the plan; they should consult with an academic advisor.</w:t>
      </w:r>
      <w:bookmarkEnd w:id="0"/>
    </w:p>
    <w:p w14:paraId="5C7EFA19" w14:textId="77777777" w:rsidR="004C0025" w:rsidRDefault="004C0025" w:rsidP="004C0025">
      <w:pPr>
        <w:widowControl w:val="0"/>
        <w:autoSpaceDE w:val="0"/>
        <w:autoSpaceDN w:val="0"/>
        <w:adjustRightInd w:val="0"/>
        <w:jc w:val="both"/>
        <w:rPr>
          <w:rFonts w:asciiTheme="minorHAnsi" w:hAnsiTheme="minorHAnsi" w:cstheme="minorHAnsi"/>
          <w:iCs/>
          <w:color w:val="221E1F"/>
        </w:rPr>
      </w:pPr>
    </w:p>
    <w:p w14:paraId="4734A25B" w14:textId="77777777" w:rsidR="004C0025" w:rsidRPr="00396D3F" w:rsidRDefault="004C0025" w:rsidP="004C0025">
      <w:pPr>
        <w:widowControl w:val="0"/>
        <w:autoSpaceDE w:val="0"/>
        <w:autoSpaceDN w:val="0"/>
        <w:adjustRightInd w:val="0"/>
        <w:jc w:val="both"/>
        <w:rPr>
          <w:rFonts w:asciiTheme="minorHAnsi" w:hAnsiTheme="minorHAnsi" w:cstheme="minorHAnsi"/>
          <w:iCs/>
          <w:color w:val="221E1F"/>
        </w:rPr>
      </w:pPr>
    </w:p>
    <w:tbl>
      <w:tblPr>
        <w:tblStyle w:val="TableGrid"/>
        <w:tblW w:w="0" w:type="auto"/>
        <w:tblLook w:val="04A0" w:firstRow="1" w:lastRow="0" w:firstColumn="1" w:lastColumn="0" w:noHBand="0" w:noVBand="1"/>
        <w:tblCaption w:val="First Year Fall and Spring"/>
      </w:tblPr>
      <w:tblGrid>
        <w:gridCol w:w="4549"/>
        <w:gridCol w:w="899"/>
        <w:gridCol w:w="4443"/>
        <w:gridCol w:w="899"/>
      </w:tblGrid>
      <w:tr w:rsidR="00C56E0B" w:rsidRPr="00C174C2" w14:paraId="2A051291" w14:textId="77777777" w:rsidTr="694BF765">
        <w:trPr>
          <w:tblHeader/>
        </w:trPr>
        <w:tc>
          <w:tcPr>
            <w:tcW w:w="4549" w:type="dxa"/>
            <w:vAlign w:val="center"/>
          </w:tcPr>
          <w:p w14:paraId="414F6890" w14:textId="2DBB2797" w:rsidR="00C56E0B" w:rsidRPr="00396D3F" w:rsidRDefault="00E14210" w:rsidP="00396D3F">
            <w:pPr>
              <w:widowControl w:val="0"/>
              <w:autoSpaceDE w:val="0"/>
              <w:autoSpaceDN w:val="0"/>
              <w:adjustRightInd w:val="0"/>
              <w:spacing w:line="276" w:lineRule="auto"/>
              <w:jc w:val="center"/>
              <w:rPr>
                <w:rFonts w:asciiTheme="minorHAnsi" w:hAnsiTheme="minorHAnsi" w:cstheme="minorHAnsi"/>
                <w:b/>
                <w:bCs/>
                <w:color w:val="221E1F"/>
                <w:sz w:val="22"/>
                <w:szCs w:val="22"/>
              </w:rPr>
            </w:pPr>
            <w:bookmarkStart w:id="1" w:name="_Hlk86326489"/>
            <w:r w:rsidRPr="00396D3F">
              <w:rPr>
                <w:rFonts w:asciiTheme="minorHAnsi" w:hAnsiTheme="minorHAnsi" w:cstheme="minorHAnsi"/>
                <w:b/>
                <w:bCs/>
                <w:sz w:val="22"/>
                <w:szCs w:val="22"/>
              </w:rPr>
              <w:t>FIRST YEAR - FALL</w:t>
            </w:r>
          </w:p>
        </w:tc>
        <w:tc>
          <w:tcPr>
            <w:tcW w:w="899" w:type="dxa"/>
            <w:vAlign w:val="center"/>
          </w:tcPr>
          <w:p w14:paraId="1E6B363B" w14:textId="77777777" w:rsidR="00C56E0B" w:rsidRPr="00396D3F" w:rsidRDefault="00C56E0B" w:rsidP="00396D3F">
            <w:pPr>
              <w:widowControl w:val="0"/>
              <w:autoSpaceDE w:val="0"/>
              <w:autoSpaceDN w:val="0"/>
              <w:adjustRightInd w:val="0"/>
              <w:spacing w:line="276" w:lineRule="auto"/>
              <w:jc w:val="center"/>
              <w:rPr>
                <w:rFonts w:asciiTheme="minorHAnsi" w:hAnsiTheme="minorHAnsi" w:cstheme="minorHAnsi"/>
                <w:b/>
                <w:color w:val="221E1F"/>
                <w:sz w:val="22"/>
                <w:szCs w:val="22"/>
              </w:rPr>
            </w:pPr>
            <w:r w:rsidRPr="00396D3F">
              <w:rPr>
                <w:rFonts w:asciiTheme="minorHAnsi" w:hAnsiTheme="minorHAnsi" w:cstheme="minorHAnsi"/>
                <w:b/>
                <w:color w:val="221E1F"/>
                <w:sz w:val="22"/>
                <w:szCs w:val="22"/>
              </w:rPr>
              <w:t>Credit</w:t>
            </w:r>
          </w:p>
        </w:tc>
        <w:tc>
          <w:tcPr>
            <w:tcW w:w="4443" w:type="dxa"/>
            <w:vAlign w:val="center"/>
          </w:tcPr>
          <w:p w14:paraId="120C27B7" w14:textId="131BB3F1" w:rsidR="00C56E0B" w:rsidRPr="00396D3F" w:rsidRDefault="00E14210" w:rsidP="00396D3F">
            <w:pPr>
              <w:widowControl w:val="0"/>
              <w:autoSpaceDE w:val="0"/>
              <w:autoSpaceDN w:val="0"/>
              <w:adjustRightInd w:val="0"/>
              <w:spacing w:line="276" w:lineRule="auto"/>
              <w:jc w:val="center"/>
              <w:rPr>
                <w:rFonts w:asciiTheme="minorHAnsi" w:hAnsiTheme="minorHAnsi" w:cstheme="minorHAnsi"/>
                <w:bCs/>
                <w:color w:val="221E1F"/>
                <w:sz w:val="22"/>
                <w:szCs w:val="22"/>
              </w:rPr>
            </w:pPr>
            <w:r w:rsidRPr="00396D3F">
              <w:rPr>
                <w:rFonts w:asciiTheme="minorHAnsi" w:hAnsiTheme="minorHAnsi" w:cstheme="minorHAnsi"/>
                <w:b/>
                <w:bCs/>
                <w:color w:val="221E1F"/>
                <w:sz w:val="22"/>
                <w:szCs w:val="22"/>
              </w:rPr>
              <w:t>FIRST YEAR - SPRING</w:t>
            </w:r>
          </w:p>
        </w:tc>
        <w:tc>
          <w:tcPr>
            <w:tcW w:w="899" w:type="dxa"/>
            <w:vAlign w:val="center"/>
          </w:tcPr>
          <w:p w14:paraId="775C4662" w14:textId="77777777" w:rsidR="00C56E0B" w:rsidRPr="00396D3F" w:rsidRDefault="00C56E0B">
            <w:pPr>
              <w:widowControl w:val="0"/>
              <w:autoSpaceDE w:val="0"/>
              <w:autoSpaceDN w:val="0"/>
              <w:adjustRightInd w:val="0"/>
              <w:jc w:val="center"/>
              <w:rPr>
                <w:rFonts w:asciiTheme="minorHAnsi" w:hAnsiTheme="minorHAnsi" w:cstheme="minorHAnsi"/>
                <w:b/>
                <w:color w:val="221E1F"/>
                <w:sz w:val="22"/>
                <w:szCs w:val="22"/>
              </w:rPr>
            </w:pPr>
            <w:r w:rsidRPr="00396D3F">
              <w:rPr>
                <w:rFonts w:asciiTheme="minorHAnsi" w:hAnsiTheme="minorHAnsi" w:cstheme="minorHAnsi"/>
                <w:b/>
                <w:color w:val="221E1F"/>
                <w:sz w:val="22"/>
                <w:szCs w:val="22"/>
              </w:rPr>
              <w:t>Credit</w:t>
            </w:r>
          </w:p>
        </w:tc>
      </w:tr>
      <w:tr w:rsidR="00C56E0B" w:rsidRPr="00C174C2" w14:paraId="30B5781F" w14:textId="77777777" w:rsidTr="694BF765">
        <w:tc>
          <w:tcPr>
            <w:tcW w:w="4549" w:type="dxa"/>
            <w:shd w:val="clear" w:color="auto" w:fill="D9D9D9" w:themeFill="background1" w:themeFillShade="D9"/>
            <w:vAlign w:val="center"/>
          </w:tcPr>
          <w:p w14:paraId="1FA60CFC" w14:textId="64DE4364" w:rsidR="00C56E0B" w:rsidRPr="00396D3F" w:rsidRDefault="00E14210" w:rsidP="00396D3F">
            <w:pPr>
              <w:widowControl w:val="0"/>
              <w:autoSpaceDE w:val="0"/>
              <w:autoSpaceDN w:val="0"/>
              <w:adjustRightInd w:val="0"/>
              <w:spacing w:line="276" w:lineRule="auto"/>
              <w:jc w:val="center"/>
              <w:rPr>
                <w:rFonts w:asciiTheme="minorHAnsi" w:hAnsiTheme="minorHAnsi" w:cstheme="minorHAnsi"/>
                <w:b/>
                <w:color w:val="221E1F"/>
                <w:sz w:val="22"/>
                <w:szCs w:val="22"/>
              </w:rPr>
            </w:pPr>
            <w:r w:rsidRPr="00396D3F">
              <w:rPr>
                <w:rFonts w:asciiTheme="minorHAnsi" w:hAnsiTheme="minorHAnsi" w:cstheme="minorHAnsi"/>
                <w:b/>
                <w:color w:val="221E1F"/>
                <w:sz w:val="22"/>
                <w:szCs w:val="22"/>
              </w:rPr>
              <w:t>Course load</w:t>
            </w:r>
          </w:p>
        </w:tc>
        <w:tc>
          <w:tcPr>
            <w:tcW w:w="899" w:type="dxa"/>
            <w:shd w:val="clear" w:color="auto" w:fill="D9D9D9" w:themeFill="background1" w:themeFillShade="D9"/>
            <w:vAlign w:val="center"/>
          </w:tcPr>
          <w:p w14:paraId="404CDDE3" w14:textId="0B4562D6" w:rsidR="00C56E0B" w:rsidRPr="00396D3F" w:rsidRDefault="00F61966" w:rsidP="47B4E3BC">
            <w:pPr>
              <w:widowControl w:val="0"/>
              <w:autoSpaceDE w:val="0"/>
              <w:autoSpaceDN w:val="0"/>
              <w:adjustRightInd w:val="0"/>
              <w:spacing w:line="276" w:lineRule="auto"/>
              <w:jc w:val="center"/>
              <w:rPr>
                <w:rFonts w:asciiTheme="minorHAnsi" w:hAnsiTheme="minorHAnsi" w:cstheme="minorBidi"/>
                <w:b/>
                <w:bCs/>
                <w:color w:val="221E1F"/>
                <w:sz w:val="22"/>
                <w:szCs w:val="22"/>
              </w:rPr>
            </w:pPr>
            <w:r>
              <w:rPr>
                <w:rFonts w:asciiTheme="minorHAnsi" w:hAnsiTheme="minorHAnsi" w:cstheme="minorBidi"/>
                <w:b/>
                <w:bCs/>
                <w:color w:val="221E1F"/>
                <w:sz w:val="22"/>
                <w:szCs w:val="22"/>
              </w:rPr>
              <w:t>15-19</w:t>
            </w:r>
          </w:p>
        </w:tc>
        <w:tc>
          <w:tcPr>
            <w:tcW w:w="4443" w:type="dxa"/>
            <w:shd w:val="clear" w:color="auto" w:fill="D9D9D9" w:themeFill="background1" w:themeFillShade="D9"/>
            <w:vAlign w:val="center"/>
          </w:tcPr>
          <w:p w14:paraId="5FE92C19" w14:textId="34D7DACA" w:rsidR="00C56E0B" w:rsidRPr="00396D3F" w:rsidRDefault="00E14210" w:rsidP="00396D3F">
            <w:pPr>
              <w:widowControl w:val="0"/>
              <w:autoSpaceDE w:val="0"/>
              <w:autoSpaceDN w:val="0"/>
              <w:adjustRightInd w:val="0"/>
              <w:spacing w:line="276" w:lineRule="auto"/>
              <w:jc w:val="center"/>
              <w:rPr>
                <w:rFonts w:asciiTheme="minorHAnsi" w:hAnsiTheme="minorHAnsi" w:cstheme="minorHAnsi"/>
                <w:b/>
                <w:color w:val="221E1F"/>
                <w:sz w:val="22"/>
                <w:szCs w:val="22"/>
              </w:rPr>
            </w:pPr>
            <w:r w:rsidRPr="00396D3F">
              <w:rPr>
                <w:rFonts w:asciiTheme="minorHAnsi" w:hAnsiTheme="minorHAnsi" w:cstheme="minorHAnsi"/>
                <w:b/>
                <w:color w:val="221E1F"/>
                <w:sz w:val="22"/>
                <w:szCs w:val="22"/>
              </w:rPr>
              <w:t>Course load</w:t>
            </w:r>
          </w:p>
        </w:tc>
        <w:bookmarkEnd w:id="1"/>
        <w:tc>
          <w:tcPr>
            <w:tcW w:w="899" w:type="dxa"/>
            <w:shd w:val="clear" w:color="auto" w:fill="D9D9D9" w:themeFill="background1" w:themeFillShade="D9"/>
            <w:vAlign w:val="center"/>
          </w:tcPr>
          <w:p w14:paraId="0F4DA4BC" w14:textId="391C03DB" w:rsidR="00C56E0B" w:rsidRPr="00396D3F" w:rsidRDefault="00F61966" w:rsidP="47B4E3BC">
            <w:pPr>
              <w:widowControl w:val="0"/>
              <w:autoSpaceDE w:val="0"/>
              <w:autoSpaceDN w:val="0"/>
              <w:adjustRightInd w:val="0"/>
              <w:jc w:val="center"/>
              <w:rPr>
                <w:rFonts w:asciiTheme="minorHAnsi" w:hAnsiTheme="minorHAnsi" w:cstheme="minorBidi"/>
                <w:b/>
                <w:bCs/>
                <w:color w:val="221E1F"/>
                <w:sz w:val="22"/>
                <w:szCs w:val="22"/>
              </w:rPr>
            </w:pPr>
            <w:r>
              <w:rPr>
                <w:rFonts w:asciiTheme="minorHAnsi" w:hAnsiTheme="minorHAnsi" w:cstheme="minorBidi"/>
                <w:b/>
                <w:bCs/>
                <w:color w:val="221E1F"/>
                <w:sz w:val="22"/>
                <w:szCs w:val="22"/>
              </w:rPr>
              <w:t>15-19</w:t>
            </w:r>
          </w:p>
        </w:tc>
      </w:tr>
      <w:tr w:rsidR="002A3255" w:rsidRPr="00C174C2" w14:paraId="3C1DBC06" w14:textId="77777777" w:rsidTr="694BF765">
        <w:tc>
          <w:tcPr>
            <w:tcW w:w="4549" w:type="dxa"/>
            <w:vAlign w:val="center"/>
          </w:tcPr>
          <w:p w14:paraId="2408D849" w14:textId="0E2E70F7" w:rsidR="002A3255" w:rsidRPr="00396D3F" w:rsidRDefault="002A3255" w:rsidP="002A3255">
            <w:pPr>
              <w:widowControl w:val="0"/>
              <w:autoSpaceDE w:val="0"/>
              <w:autoSpaceDN w:val="0"/>
              <w:adjustRightInd w:val="0"/>
              <w:spacing w:line="276" w:lineRule="auto"/>
              <w:rPr>
                <w:rFonts w:asciiTheme="minorHAnsi" w:hAnsiTheme="minorHAnsi" w:cstheme="minorHAnsi"/>
                <w:bCs/>
                <w:color w:val="221E1F"/>
                <w:sz w:val="22"/>
                <w:szCs w:val="22"/>
              </w:rPr>
            </w:pPr>
            <w:r w:rsidRPr="00396D3F">
              <w:rPr>
                <w:rFonts w:asciiTheme="minorHAnsi" w:hAnsiTheme="minorHAnsi" w:cstheme="minorHAnsi"/>
                <w:bCs/>
                <w:color w:val="221E1F"/>
                <w:sz w:val="22"/>
                <w:szCs w:val="22"/>
              </w:rPr>
              <w:t>FRST or G-course</w:t>
            </w:r>
          </w:p>
          <w:p w14:paraId="7D2CF8B6" w14:textId="6EF24108" w:rsidR="002A3255" w:rsidRPr="47B4E3BC" w:rsidRDefault="002A3255" w:rsidP="002A3255">
            <w:pPr>
              <w:spacing w:line="276" w:lineRule="auto"/>
              <w:rPr>
                <w:rFonts w:asciiTheme="minorHAnsi" w:hAnsiTheme="minorHAnsi" w:cstheme="minorBidi"/>
                <w:color w:val="221E1F"/>
                <w:sz w:val="22"/>
                <w:szCs w:val="22"/>
              </w:rPr>
            </w:pPr>
            <w:r w:rsidRPr="00396D3F">
              <w:rPr>
                <w:rFonts w:asciiTheme="minorHAnsi" w:hAnsiTheme="minorHAnsi" w:cstheme="minorHAnsi"/>
                <w:b/>
                <w:color w:val="221E1F"/>
                <w:sz w:val="22"/>
                <w:szCs w:val="22"/>
              </w:rPr>
              <w:t>Attribute:</w:t>
            </w:r>
            <w:r w:rsidRPr="00396D3F">
              <w:rPr>
                <w:rFonts w:asciiTheme="minorHAnsi" w:hAnsiTheme="minorHAnsi" w:cstheme="minorHAnsi"/>
                <w:bCs/>
                <w:color w:val="221E1F"/>
                <w:sz w:val="22"/>
                <w:szCs w:val="22"/>
              </w:rPr>
              <w:t xml:space="preserve"> </w:t>
            </w:r>
            <w:r w:rsidR="00CA1EFC">
              <w:rPr>
                <w:rFonts w:asciiTheme="minorHAnsi" w:hAnsiTheme="minorHAnsi" w:cstheme="minorHAnsi"/>
                <w:bCs/>
                <w:color w:val="221E1F"/>
                <w:sz w:val="22"/>
                <w:szCs w:val="22"/>
              </w:rPr>
              <w:t xml:space="preserve">First Year </w:t>
            </w:r>
            <w:r w:rsidRPr="00396D3F">
              <w:rPr>
                <w:rFonts w:asciiTheme="minorHAnsi" w:hAnsiTheme="minorHAnsi" w:cstheme="minorHAnsi"/>
                <w:bCs/>
                <w:color w:val="221E1F"/>
                <w:sz w:val="22"/>
                <w:szCs w:val="22"/>
              </w:rPr>
              <w:t xml:space="preserve">Seminar </w:t>
            </w:r>
          </w:p>
        </w:tc>
        <w:tc>
          <w:tcPr>
            <w:tcW w:w="899" w:type="dxa"/>
            <w:vAlign w:val="center"/>
          </w:tcPr>
          <w:p w14:paraId="414E4C30" w14:textId="26EFD77D" w:rsidR="002A3255" w:rsidRPr="47B4E3BC" w:rsidRDefault="002A3255" w:rsidP="002A3255">
            <w:pPr>
              <w:spacing w:line="276" w:lineRule="auto"/>
              <w:jc w:val="center"/>
              <w:rPr>
                <w:rFonts w:asciiTheme="minorHAnsi" w:hAnsiTheme="minorHAnsi" w:cstheme="minorBidi"/>
                <w:b/>
                <w:bCs/>
                <w:color w:val="221E1F"/>
                <w:sz w:val="22"/>
                <w:szCs w:val="22"/>
              </w:rPr>
            </w:pPr>
            <w:r>
              <w:rPr>
                <w:rFonts w:asciiTheme="minorHAnsi" w:hAnsiTheme="minorHAnsi" w:cstheme="minorBidi"/>
                <w:b/>
                <w:bCs/>
                <w:color w:val="221E1F"/>
                <w:sz w:val="22"/>
                <w:szCs w:val="22"/>
              </w:rPr>
              <w:t>4</w:t>
            </w:r>
          </w:p>
        </w:tc>
        <w:tc>
          <w:tcPr>
            <w:tcW w:w="4443" w:type="dxa"/>
            <w:vAlign w:val="center"/>
          </w:tcPr>
          <w:p w14:paraId="4D2EF95A" w14:textId="26B06CC1" w:rsidR="002A3255" w:rsidRPr="00396D3F" w:rsidRDefault="002A3255" w:rsidP="002A3255">
            <w:pPr>
              <w:widowControl w:val="0"/>
              <w:autoSpaceDE w:val="0"/>
              <w:autoSpaceDN w:val="0"/>
              <w:adjustRightInd w:val="0"/>
              <w:spacing w:line="276" w:lineRule="auto"/>
              <w:rPr>
                <w:rFonts w:asciiTheme="minorHAnsi" w:hAnsiTheme="minorHAnsi" w:cstheme="minorBidi"/>
                <w:color w:val="221E1F"/>
                <w:sz w:val="22"/>
                <w:szCs w:val="22"/>
              </w:rPr>
            </w:pPr>
            <w:r w:rsidRPr="47B4E3BC">
              <w:rPr>
                <w:rFonts w:asciiTheme="minorHAnsi" w:hAnsiTheme="minorHAnsi" w:cstheme="minorBidi"/>
                <w:color w:val="221E1F"/>
                <w:sz w:val="22"/>
                <w:szCs w:val="22"/>
              </w:rPr>
              <w:t xml:space="preserve">ASD or G-course    </w:t>
            </w:r>
          </w:p>
          <w:p w14:paraId="73CDA0D4" w14:textId="0523AC1A" w:rsidR="002A3255" w:rsidRPr="0011463B" w:rsidRDefault="004F3799" w:rsidP="002A3255">
            <w:pPr>
              <w:spacing w:line="276" w:lineRule="auto"/>
              <w:rPr>
                <w:rFonts w:asciiTheme="minorHAnsi" w:hAnsiTheme="minorHAnsi" w:cstheme="minorBidi"/>
                <w:color w:val="221E1F"/>
                <w:sz w:val="21"/>
                <w:szCs w:val="21"/>
              </w:rPr>
            </w:pPr>
            <w:r w:rsidRPr="0011463B">
              <w:rPr>
                <w:rFonts w:asciiTheme="minorHAnsi" w:hAnsiTheme="minorHAnsi" w:cstheme="minorBidi"/>
                <w:b/>
                <w:bCs/>
                <w:color w:val="221E1F"/>
                <w:sz w:val="21"/>
                <w:szCs w:val="21"/>
              </w:rPr>
              <w:t xml:space="preserve">Optional </w:t>
            </w:r>
            <w:r w:rsidR="002A3255" w:rsidRPr="0011463B">
              <w:rPr>
                <w:rFonts w:asciiTheme="minorHAnsi" w:hAnsiTheme="minorHAnsi" w:cstheme="minorBidi"/>
                <w:b/>
                <w:bCs/>
                <w:color w:val="221E1F"/>
                <w:sz w:val="21"/>
                <w:szCs w:val="21"/>
              </w:rPr>
              <w:t>Attribute</w:t>
            </w:r>
            <w:r w:rsidR="00A820C2" w:rsidRPr="0011463B">
              <w:rPr>
                <w:rFonts w:asciiTheme="minorHAnsi" w:hAnsiTheme="minorHAnsi" w:cstheme="minorBidi"/>
                <w:b/>
                <w:bCs/>
                <w:color w:val="221E1F"/>
                <w:sz w:val="21"/>
                <w:szCs w:val="21"/>
              </w:rPr>
              <w:t>s</w:t>
            </w:r>
            <w:r w:rsidR="002A3255" w:rsidRPr="0011463B">
              <w:rPr>
                <w:rFonts w:asciiTheme="minorHAnsi" w:hAnsiTheme="minorHAnsi" w:cstheme="minorBidi"/>
                <w:b/>
                <w:bCs/>
                <w:color w:val="221E1F"/>
                <w:sz w:val="21"/>
                <w:szCs w:val="21"/>
              </w:rPr>
              <w:t>:</w:t>
            </w:r>
            <w:r w:rsidR="002A3255" w:rsidRPr="0011463B">
              <w:rPr>
                <w:rFonts w:asciiTheme="minorHAnsi" w:hAnsiTheme="minorHAnsi" w:cstheme="minorBidi"/>
                <w:color w:val="221E1F"/>
                <w:sz w:val="21"/>
                <w:szCs w:val="21"/>
              </w:rPr>
              <w:t xml:space="preserve"> W1, W2, A, H, I, R, and/or V</w:t>
            </w:r>
          </w:p>
        </w:tc>
        <w:tc>
          <w:tcPr>
            <w:tcW w:w="899" w:type="dxa"/>
            <w:vAlign w:val="center"/>
          </w:tcPr>
          <w:p w14:paraId="329FEB97" w14:textId="6B77D514" w:rsidR="002A3255" w:rsidRPr="47B4E3BC" w:rsidRDefault="002A3255" w:rsidP="002A3255">
            <w:pPr>
              <w:spacing w:line="276" w:lineRule="auto"/>
              <w:jc w:val="center"/>
              <w:rPr>
                <w:rFonts w:asciiTheme="minorHAnsi" w:hAnsiTheme="minorHAnsi" w:cstheme="minorBidi"/>
                <w:b/>
                <w:bCs/>
                <w:color w:val="221E1F"/>
                <w:sz w:val="22"/>
                <w:szCs w:val="22"/>
              </w:rPr>
            </w:pPr>
            <w:r w:rsidRPr="00396D3F">
              <w:rPr>
                <w:rFonts w:asciiTheme="minorHAnsi" w:hAnsiTheme="minorHAnsi" w:cstheme="minorHAnsi"/>
                <w:b/>
                <w:color w:val="221E1F"/>
                <w:sz w:val="22"/>
                <w:szCs w:val="22"/>
              </w:rPr>
              <w:t>4</w:t>
            </w:r>
          </w:p>
        </w:tc>
      </w:tr>
      <w:tr w:rsidR="002A3255" w:rsidRPr="00C174C2" w14:paraId="1BA9B7D9" w14:textId="77777777" w:rsidTr="694BF765">
        <w:tc>
          <w:tcPr>
            <w:tcW w:w="4549" w:type="dxa"/>
            <w:vAlign w:val="center"/>
          </w:tcPr>
          <w:p w14:paraId="73220C3E" w14:textId="5EB5BA01" w:rsidR="002A3255" w:rsidRDefault="002A3255" w:rsidP="002A3255">
            <w:pPr>
              <w:spacing w:line="276" w:lineRule="auto"/>
              <w:rPr>
                <w:rFonts w:asciiTheme="minorHAnsi" w:eastAsiaTheme="minorEastAsia" w:hAnsiTheme="minorHAnsi" w:cstheme="minorBidi"/>
                <w:color w:val="221E1F"/>
                <w:sz w:val="22"/>
                <w:szCs w:val="22"/>
              </w:rPr>
            </w:pPr>
            <w:r w:rsidRPr="00FC4424">
              <w:rPr>
                <w:rFonts w:asciiTheme="minorHAnsi" w:eastAsiaTheme="minorEastAsia" w:hAnsiTheme="minorHAnsi" w:cstheme="minorBidi"/>
                <w:b/>
                <w:bCs/>
                <w:color w:val="221E1F"/>
                <w:sz w:val="22"/>
                <w:szCs w:val="22"/>
              </w:rPr>
              <w:t>[Optional]</w:t>
            </w:r>
            <w:r w:rsidRPr="3C7F4EC3">
              <w:rPr>
                <w:rFonts w:asciiTheme="minorHAnsi" w:eastAsiaTheme="minorEastAsia" w:hAnsiTheme="minorHAnsi" w:cstheme="minorBidi"/>
                <w:color w:val="221E1F"/>
                <w:sz w:val="22"/>
                <w:szCs w:val="22"/>
              </w:rPr>
              <w:t xml:space="preserve"> ASD or G-course    </w:t>
            </w:r>
          </w:p>
          <w:p w14:paraId="5BC3068C" w14:textId="1E88E771" w:rsidR="002A3255" w:rsidRPr="47B4E3BC" w:rsidRDefault="00F0444E" w:rsidP="002A3255">
            <w:pPr>
              <w:spacing w:line="276" w:lineRule="auto"/>
              <w:rPr>
                <w:rFonts w:asciiTheme="minorHAnsi" w:hAnsiTheme="minorHAnsi" w:cstheme="minorBidi"/>
                <w:color w:val="221E1F"/>
                <w:sz w:val="22"/>
                <w:szCs w:val="22"/>
              </w:rPr>
            </w:pPr>
            <w:r>
              <w:rPr>
                <w:rFonts w:asciiTheme="minorHAnsi" w:eastAsiaTheme="minorEastAsia" w:hAnsiTheme="minorHAnsi" w:cstheme="minorBidi"/>
                <w:b/>
                <w:bCs/>
                <w:color w:val="221E1F"/>
                <w:sz w:val="22"/>
                <w:szCs w:val="22"/>
              </w:rPr>
              <w:t xml:space="preserve">Optional </w:t>
            </w:r>
            <w:r w:rsidR="002A3255" w:rsidRPr="3C7F4EC3">
              <w:rPr>
                <w:rFonts w:asciiTheme="minorHAnsi" w:eastAsiaTheme="minorEastAsia" w:hAnsiTheme="minorHAnsi" w:cstheme="minorBidi"/>
                <w:b/>
                <w:bCs/>
                <w:color w:val="221E1F"/>
                <w:sz w:val="22"/>
                <w:szCs w:val="22"/>
              </w:rPr>
              <w:t>Attribute</w:t>
            </w:r>
            <w:r w:rsidR="00A820C2">
              <w:rPr>
                <w:rFonts w:asciiTheme="minorHAnsi" w:eastAsiaTheme="minorEastAsia" w:hAnsiTheme="minorHAnsi" w:cstheme="minorBidi"/>
                <w:b/>
                <w:bCs/>
                <w:color w:val="221E1F"/>
                <w:sz w:val="22"/>
                <w:szCs w:val="22"/>
              </w:rPr>
              <w:t>s</w:t>
            </w:r>
            <w:r w:rsidR="002A3255" w:rsidRPr="3C7F4EC3">
              <w:rPr>
                <w:rFonts w:asciiTheme="minorHAnsi" w:eastAsiaTheme="minorEastAsia" w:hAnsiTheme="minorHAnsi" w:cstheme="minorBidi"/>
                <w:b/>
                <w:bCs/>
                <w:color w:val="221E1F"/>
                <w:sz w:val="22"/>
                <w:szCs w:val="22"/>
              </w:rPr>
              <w:t>:</w:t>
            </w:r>
            <w:r w:rsidR="002A3255" w:rsidRPr="3C7F4EC3">
              <w:rPr>
                <w:rFonts w:asciiTheme="minorHAnsi" w:eastAsiaTheme="minorEastAsia" w:hAnsiTheme="minorHAnsi" w:cstheme="minorBidi"/>
                <w:color w:val="221E1F"/>
                <w:sz w:val="22"/>
                <w:szCs w:val="22"/>
              </w:rPr>
              <w:t xml:space="preserve"> W1 and A, H, I, R, and/or V</w:t>
            </w:r>
          </w:p>
        </w:tc>
        <w:tc>
          <w:tcPr>
            <w:tcW w:w="899" w:type="dxa"/>
            <w:vAlign w:val="center"/>
          </w:tcPr>
          <w:p w14:paraId="63DF16ED" w14:textId="5A2A9A5E" w:rsidR="002A3255" w:rsidRPr="47B4E3BC" w:rsidRDefault="002A3255" w:rsidP="002A3255">
            <w:pPr>
              <w:spacing w:line="276" w:lineRule="auto"/>
              <w:jc w:val="center"/>
              <w:rPr>
                <w:rFonts w:asciiTheme="minorHAnsi" w:hAnsiTheme="minorHAnsi" w:cstheme="minorBidi"/>
                <w:b/>
                <w:bCs/>
                <w:color w:val="221E1F"/>
                <w:sz w:val="22"/>
                <w:szCs w:val="22"/>
              </w:rPr>
            </w:pPr>
            <w:r>
              <w:rPr>
                <w:rFonts w:asciiTheme="minorHAnsi" w:hAnsiTheme="minorHAnsi" w:cstheme="minorBidi"/>
                <w:b/>
                <w:bCs/>
                <w:color w:val="221E1F"/>
                <w:sz w:val="22"/>
                <w:szCs w:val="22"/>
              </w:rPr>
              <w:t>4</w:t>
            </w:r>
          </w:p>
        </w:tc>
        <w:tc>
          <w:tcPr>
            <w:tcW w:w="4443" w:type="dxa"/>
            <w:vAlign w:val="center"/>
          </w:tcPr>
          <w:p w14:paraId="6F364198" w14:textId="7CAD99FE" w:rsidR="002A3255" w:rsidRDefault="002A3255" w:rsidP="002A3255">
            <w:pPr>
              <w:widowControl w:val="0"/>
              <w:spacing w:line="276" w:lineRule="auto"/>
              <w:rPr>
                <w:rFonts w:asciiTheme="minorHAnsi" w:hAnsiTheme="minorHAnsi" w:cstheme="minorBidi"/>
                <w:color w:val="221E1F"/>
                <w:sz w:val="22"/>
                <w:szCs w:val="22"/>
              </w:rPr>
            </w:pPr>
            <w:r w:rsidRPr="00FC4424">
              <w:rPr>
                <w:rFonts w:asciiTheme="minorHAnsi" w:hAnsiTheme="minorHAnsi" w:cstheme="minorBidi"/>
                <w:b/>
                <w:bCs/>
                <w:color w:val="221E1F"/>
                <w:sz w:val="22"/>
                <w:szCs w:val="22"/>
              </w:rPr>
              <w:t>[Optional]</w:t>
            </w:r>
            <w:r w:rsidRPr="47B4E3BC">
              <w:rPr>
                <w:rFonts w:asciiTheme="minorHAnsi" w:hAnsiTheme="minorHAnsi" w:cstheme="minorBidi"/>
                <w:color w:val="221E1F"/>
                <w:sz w:val="22"/>
                <w:szCs w:val="22"/>
              </w:rPr>
              <w:t xml:space="preserve"> ASD or G-course    </w:t>
            </w:r>
          </w:p>
          <w:p w14:paraId="007F7BC9" w14:textId="5D646CDA" w:rsidR="002A3255" w:rsidRPr="0011463B" w:rsidRDefault="00F0444E" w:rsidP="002A3255">
            <w:pPr>
              <w:spacing w:line="276" w:lineRule="auto"/>
              <w:rPr>
                <w:rFonts w:asciiTheme="minorHAnsi" w:hAnsiTheme="minorHAnsi" w:cstheme="minorBidi"/>
                <w:color w:val="221E1F"/>
                <w:sz w:val="21"/>
                <w:szCs w:val="21"/>
              </w:rPr>
            </w:pPr>
            <w:r w:rsidRPr="0011463B">
              <w:rPr>
                <w:rFonts w:asciiTheme="minorHAnsi" w:hAnsiTheme="minorHAnsi" w:cstheme="minorBidi"/>
                <w:b/>
                <w:bCs/>
                <w:color w:val="221E1F"/>
                <w:sz w:val="21"/>
                <w:szCs w:val="21"/>
              </w:rPr>
              <w:t xml:space="preserve">Optional </w:t>
            </w:r>
            <w:r w:rsidR="002A3255" w:rsidRPr="0011463B">
              <w:rPr>
                <w:rFonts w:asciiTheme="minorHAnsi" w:hAnsiTheme="minorHAnsi" w:cstheme="minorBidi"/>
                <w:b/>
                <w:bCs/>
                <w:color w:val="221E1F"/>
                <w:sz w:val="21"/>
                <w:szCs w:val="21"/>
              </w:rPr>
              <w:t>Attribute</w:t>
            </w:r>
            <w:r w:rsidR="000825E8" w:rsidRPr="0011463B">
              <w:rPr>
                <w:rFonts w:asciiTheme="minorHAnsi" w:hAnsiTheme="minorHAnsi" w:cstheme="minorBidi"/>
                <w:b/>
                <w:bCs/>
                <w:color w:val="221E1F"/>
                <w:sz w:val="21"/>
                <w:szCs w:val="21"/>
              </w:rPr>
              <w:t>s</w:t>
            </w:r>
            <w:r w:rsidR="002A3255" w:rsidRPr="0011463B">
              <w:rPr>
                <w:rFonts w:asciiTheme="minorHAnsi" w:hAnsiTheme="minorHAnsi" w:cstheme="minorBidi"/>
                <w:b/>
                <w:bCs/>
                <w:color w:val="221E1F"/>
                <w:sz w:val="21"/>
                <w:szCs w:val="21"/>
              </w:rPr>
              <w:t>:</w:t>
            </w:r>
            <w:r w:rsidR="002A3255" w:rsidRPr="0011463B">
              <w:rPr>
                <w:rFonts w:asciiTheme="minorHAnsi" w:hAnsiTheme="minorHAnsi" w:cstheme="minorBidi"/>
                <w:color w:val="221E1F"/>
                <w:sz w:val="21"/>
                <w:szCs w:val="21"/>
              </w:rPr>
              <w:t xml:space="preserve"> W1, W2, A, H, I, R, and/or V</w:t>
            </w:r>
          </w:p>
        </w:tc>
        <w:tc>
          <w:tcPr>
            <w:tcW w:w="899" w:type="dxa"/>
            <w:vAlign w:val="center"/>
          </w:tcPr>
          <w:p w14:paraId="35BC80E6" w14:textId="24F75816" w:rsidR="002A3255" w:rsidRPr="47B4E3BC" w:rsidRDefault="002A3255" w:rsidP="002A3255">
            <w:pPr>
              <w:spacing w:line="276" w:lineRule="auto"/>
              <w:jc w:val="center"/>
              <w:rPr>
                <w:rFonts w:asciiTheme="minorHAnsi" w:hAnsiTheme="minorHAnsi" w:cstheme="minorBidi"/>
                <w:b/>
                <w:bCs/>
                <w:color w:val="221E1F"/>
                <w:sz w:val="22"/>
                <w:szCs w:val="22"/>
              </w:rPr>
            </w:pPr>
            <w:r w:rsidRPr="00F86D31">
              <w:rPr>
                <w:rFonts w:asciiTheme="minorHAnsi" w:eastAsiaTheme="minorEastAsia" w:hAnsiTheme="minorHAnsi" w:cstheme="minorBidi"/>
                <w:b/>
                <w:bCs/>
                <w:color w:val="221E1F"/>
                <w:sz w:val="22"/>
                <w:szCs w:val="22"/>
              </w:rPr>
              <w:t>4</w:t>
            </w:r>
          </w:p>
        </w:tc>
      </w:tr>
      <w:tr w:rsidR="005C57D1" w:rsidRPr="00C174C2" w14:paraId="2CE893DF" w14:textId="77777777" w:rsidTr="694BF765">
        <w:tc>
          <w:tcPr>
            <w:tcW w:w="4549" w:type="dxa"/>
            <w:vAlign w:val="center"/>
          </w:tcPr>
          <w:p w14:paraId="4049FC10" w14:textId="77777777" w:rsidR="00FC4424" w:rsidRDefault="005C57D1" w:rsidP="00FC4424">
            <w:pPr>
              <w:spacing w:line="276" w:lineRule="auto"/>
              <w:rPr>
                <w:rFonts w:asciiTheme="minorHAnsi" w:hAnsiTheme="minorHAnsi" w:cstheme="minorHAnsi"/>
                <w:b/>
                <w:bCs/>
                <w:sz w:val="22"/>
                <w:szCs w:val="22"/>
              </w:rPr>
            </w:pPr>
            <w:r w:rsidRPr="3C7F4EC3">
              <w:rPr>
                <w:rFonts w:asciiTheme="minorHAnsi" w:eastAsiaTheme="minorEastAsia" w:hAnsiTheme="minorHAnsi" w:cstheme="minorBidi"/>
                <w:color w:val="221E1F"/>
                <w:sz w:val="22"/>
                <w:szCs w:val="22"/>
              </w:rPr>
              <w:t>PHYS</w:t>
            </w:r>
            <w:r>
              <w:rPr>
                <w:rFonts w:asciiTheme="minorHAnsi" w:eastAsiaTheme="minorEastAsia" w:hAnsiTheme="minorHAnsi" w:cstheme="minorBidi"/>
                <w:color w:val="221E1F"/>
                <w:sz w:val="22"/>
                <w:szCs w:val="22"/>
              </w:rPr>
              <w:t xml:space="preserve"> </w:t>
            </w:r>
            <w:r w:rsidRPr="3C7F4EC3">
              <w:rPr>
                <w:rFonts w:asciiTheme="minorHAnsi" w:eastAsiaTheme="minorEastAsia" w:hAnsiTheme="minorHAnsi" w:cstheme="minorBidi"/>
                <w:color w:val="221E1F"/>
                <w:sz w:val="22"/>
                <w:szCs w:val="22"/>
              </w:rPr>
              <w:t>2220</w:t>
            </w:r>
            <w:r>
              <w:rPr>
                <w:rFonts w:asciiTheme="minorHAnsi" w:eastAsiaTheme="minorEastAsia" w:hAnsiTheme="minorHAnsi" w:cstheme="minorBidi"/>
                <w:color w:val="221E1F"/>
                <w:sz w:val="22"/>
                <w:szCs w:val="22"/>
              </w:rPr>
              <w:t>/25</w:t>
            </w:r>
            <w:r w:rsidRPr="3C7F4EC3">
              <w:rPr>
                <w:rFonts w:asciiTheme="minorHAnsi" w:eastAsiaTheme="minorEastAsia" w:hAnsiTheme="minorHAnsi" w:cstheme="minorBidi"/>
                <w:color w:val="221E1F"/>
                <w:sz w:val="22"/>
                <w:szCs w:val="22"/>
              </w:rPr>
              <w:t xml:space="preserve"> Physics I</w:t>
            </w:r>
            <w:r>
              <w:rPr>
                <w:rFonts w:asciiTheme="minorHAnsi" w:eastAsiaTheme="minorEastAsia" w:hAnsiTheme="minorHAnsi" w:cstheme="minorBidi"/>
                <w:color w:val="221E1F"/>
                <w:sz w:val="22"/>
                <w:szCs w:val="22"/>
              </w:rPr>
              <w:t xml:space="preserve"> w/lab</w:t>
            </w:r>
            <w:r w:rsidRPr="00CB23BB">
              <w:rPr>
                <w:sz w:val="22"/>
                <w:szCs w:val="22"/>
                <w:vertAlign w:val="superscript"/>
              </w:rPr>
              <w:t>1</w:t>
            </w:r>
            <w:r>
              <w:rPr>
                <w:sz w:val="22"/>
                <w:szCs w:val="22"/>
                <w:vertAlign w:val="superscript"/>
              </w:rPr>
              <w:t xml:space="preserve">, 2 </w:t>
            </w:r>
          </w:p>
          <w:p w14:paraId="58FEB8ED" w14:textId="3570B7DA" w:rsidR="005C57D1" w:rsidRPr="47B4E3BC" w:rsidRDefault="005C57D1" w:rsidP="00FC4424">
            <w:pPr>
              <w:spacing w:line="276" w:lineRule="auto"/>
              <w:rPr>
                <w:rFonts w:asciiTheme="minorHAnsi" w:hAnsiTheme="minorHAnsi" w:cstheme="minorBidi"/>
                <w:color w:val="221E1F"/>
                <w:sz w:val="22"/>
                <w:szCs w:val="22"/>
              </w:rPr>
            </w:pPr>
            <w:r>
              <w:rPr>
                <w:rFonts w:asciiTheme="minorHAnsi" w:eastAsiaTheme="minorEastAsia" w:hAnsiTheme="minorHAnsi" w:cstheme="minorBidi"/>
                <w:b/>
                <w:bCs/>
                <w:color w:val="221E1F"/>
                <w:sz w:val="22"/>
                <w:szCs w:val="22"/>
              </w:rPr>
              <w:t xml:space="preserve">Attribute: </w:t>
            </w:r>
            <w:r w:rsidRPr="3C7F4EC3">
              <w:rPr>
                <w:rFonts w:asciiTheme="minorHAnsi" w:eastAsiaTheme="minorEastAsia" w:hAnsiTheme="minorHAnsi" w:cstheme="minorBidi"/>
                <w:color w:val="221E1F"/>
                <w:sz w:val="22"/>
                <w:szCs w:val="22"/>
              </w:rPr>
              <w:t>Q1</w:t>
            </w:r>
          </w:p>
        </w:tc>
        <w:tc>
          <w:tcPr>
            <w:tcW w:w="899" w:type="dxa"/>
            <w:vAlign w:val="center"/>
          </w:tcPr>
          <w:p w14:paraId="3F0945AC" w14:textId="0D25622D" w:rsidR="005C57D1" w:rsidRPr="00F352A1" w:rsidRDefault="005C57D1" w:rsidP="005C57D1">
            <w:pPr>
              <w:spacing w:line="276" w:lineRule="auto"/>
              <w:jc w:val="center"/>
              <w:rPr>
                <w:rFonts w:asciiTheme="minorHAnsi" w:hAnsiTheme="minorHAnsi" w:cstheme="minorBidi"/>
                <w:b/>
                <w:bCs/>
                <w:color w:val="221E1F"/>
                <w:sz w:val="22"/>
                <w:szCs w:val="22"/>
              </w:rPr>
            </w:pPr>
            <w:r w:rsidRPr="00F86D31">
              <w:rPr>
                <w:rFonts w:asciiTheme="minorHAnsi" w:eastAsiaTheme="minorEastAsia" w:hAnsiTheme="minorHAnsi" w:cstheme="minorBidi"/>
                <w:b/>
                <w:bCs/>
                <w:color w:val="221E1F"/>
                <w:sz w:val="22"/>
                <w:szCs w:val="22"/>
              </w:rPr>
              <w:t>6</w:t>
            </w:r>
          </w:p>
        </w:tc>
        <w:tc>
          <w:tcPr>
            <w:tcW w:w="4443" w:type="dxa"/>
            <w:vAlign w:val="center"/>
          </w:tcPr>
          <w:p w14:paraId="2C44A908" w14:textId="77777777" w:rsidR="00FC4424" w:rsidRDefault="005C57D1" w:rsidP="00FC4424">
            <w:pPr>
              <w:spacing w:line="276" w:lineRule="auto"/>
              <w:rPr>
                <w:rFonts w:asciiTheme="minorHAnsi" w:hAnsiTheme="minorHAnsi" w:cstheme="minorHAnsi"/>
                <w:b/>
                <w:bCs/>
                <w:sz w:val="22"/>
                <w:szCs w:val="22"/>
              </w:rPr>
            </w:pPr>
            <w:r w:rsidRPr="3C7F4EC3">
              <w:rPr>
                <w:rFonts w:asciiTheme="minorHAnsi" w:eastAsiaTheme="minorEastAsia" w:hAnsiTheme="minorHAnsi" w:cstheme="minorBidi"/>
                <w:color w:val="221E1F"/>
                <w:sz w:val="22"/>
                <w:szCs w:val="22"/>
              </w:rPr>
              <w:t xml:space="preserve">PHYS2230 Physics II </w:t>
            </w:r>
            <w:r>
              <w:rPr>
                <w:rFonts w:asciiTheme="minorHAnsi" w:eastAsiaTheme="minorEastAsia" w:hAnsiTheme="minorHAnsi" w:cstheme="minorBidi"/>
                <w:color w:val="221E1F"/>
                <w:sz w:val="22"/>
                <w:szCs w:val="22"/>
              </w:rPr>
              <w:t>w/lab</w:t>
            </w:r>
            <w:r w:rsidRPr="00CB23BB">
              <w:rPr>
                <w:sz w:val="22"/>
                <w:szCs w:val="22"/>
                <w:vertAlign w:val="superscript"/>
              </w:rPr>
              <w:t>1</w:t>
            </w:r>
            <w:r>
              <w:rPr>
                <w:sz w:val="22"/>
                <w:szCs w:val="22"/>
                <w:vertAlign w:val="superscript"/>
              </w:rPr>
              <w:t xml:space="preserve">, 2 </w:t>
            </w:r>
          </w:p>
          <w:p w14:paraId="61C2AEB3" w14:textId="51184CBC" w:rsidR="005C57D1" w:rsidRPr="47B4E3BC" w:rsidRDefault="005C57D1" w:rsidP="00FC4424">
            <w:pPr>
              <w:spacing w:line="276" w:lineRule="auto"/>
              <w:rPr>
                <w:rFonts w:asciiTheme="minorHAnsi" w:hAnsiTheme="minorHAnsi" w:cstheme="minorBidi"/>
                <w:color w:val="221E1F"/>
                <w:sz w:val="22"/>
                <w:szCs w:val="22"/>
              </w:rPr>
            </w:pPr>
            <w:r>
              <w:rPr>
                <w:rFonts w:asciiTheme="minorHAnsi" w:eastAsiaTheme="minorEastAsia" w:hAnsiTheme="minorHAnsi" w:cstheme="minorBidi"/>
                <w:b/>
                <w:bCs/>
                <w:color w:val="221E1F"/>
                <w:sz w:val="22"/>
                <w:szCs w:val="22"/>
              </w:rPr>
              <w:t xml:space="preserve">Attribute: </w:t>
            </w:r>
            <w:r w:rsidRPr="3C7F4EC3">
              <w:rPr>
                <w:rFonts w:asciiTheme="minorHAnsi" w:eastAsiaTheme="minorEastAsia" w:hAnsiTheme="minorHAnsi" w:cstheme="minorBidi"/>
                <w:color w:val="221E1F"/>
                <w:sz w:val="22"/>
                <w:szCs w:val="22"/>
              </w:rPr>
              <w:t>Q1</w:t>
            </w:r>
          </w:p>
        </w:tc>
        <w:tc>
          <w:tcPr>
            <w:tcW w:w="899" w:type="dxa"/>
            <w:vAlign w:val="center"/>
          </w:tcPr>
          <w:p w14:paraId="04B4F35B" w14:textId="59DB0129" w:rsidR="005C57D1" w:rsidRPr="47B4E3BC" w:rsidRDefault="005C57D1" w:rsidP="005C57D1">
            <w:pPr>
              <w:spacing w:line="276" w:lineRule="auto"/>
              <w:jc w:val="center"/>
              <w:rPr>
                <w:rFonts w:asciiTheme="minorHAnsi" w:hAnsiTheme="minorHAnsi" w:cstheme="minorBidi"/>
                <w:b/>
                <w:bCs/>
                <w:color w:val="221E1F"/>
                <w:sz w:val="22"/>
                <w:szCs w:val="22"/>
              </w:rPr>
            </w:pPr>
            <w:r>
              <w:rPr>
                <w:rFonts w:asciiTheme="minorHAnsi" w:eastAsiaTheme="minorEastAsia" w:hAnsiTheme="minorHAnsi" w:cstheme="minorBidi"/>
                <w:b/>
                <w:bCs/>
                <w:color w:val="221E1F"/>
                <w:sz w:val="22"/>
                <w:szCs w:val="22"/>
              </w:rPr>
              <w:t>6</w:t>
            </w:r>
          </w:p>
        </w:tc>
      </w:tr>
      <w:tr w:rsidR="005C57D1" w:rsidRPr="00C174C2" w14:paraId="2C309F6A" w14:textId="77777777" w:rsidTr="694BF765">
        <w:tc>
          <w:tcPr>
            <w:tcW w:w="4549" w:type="dxa"/>
            <w:vAlign w:val="center"/>
          </w:tcPr>
          <w:p w14:paraId="5BF043C2" w14:textId="77777777" w:rsidR="005C57D1" w:rsidRDefault="005C57D1" w:rsidP="005C57D1">
            <w:pPr>
              <w:spacing w:line="276" w:lineRule="auto"/>
              <w:rPr>
                <w:rFonts w:asciiTheme="minorHAnsi" w:eastAsiaTheme="minorEastAsia" w:hAnsiTheme="minorHAnsi" w:cstheme="minorBidi"/>
                <w:color w:val="221E1F"/>
                <w:sz w:val="22"/>
                <w:szCs w:val="22"/>
              </w:rPr>
            </w:pPr>
            <w:r w:rsidRPr="3C7F4EC3">
              <w:rPr>
                <w:rFonts w:asciiTheme="minorHAnsi" w:eastAsiaTheme="minorEastAsia" w:hAnsiTheme="minorHAnsi" w:cstheme="minorBidi"/>
                <w:color w:val="221E1F"/>
                <w:sz w:val="22"/>
                <w:szCs w:val="22"/>
              </w:rPr>
              <w:t xml:space="preserve">MATH 2215 Calculus I </w:t>
            </w:r>
          </w:p>
          <w:p w14:paraId="3CCDFD1A" w14:textId="2B6441D2" w:rsidR="005C57D1" w:rsidRPr="00396D3F" w:rsidRDefault="005C57D1" w:rsidP="005C57D1">
            <w:pPr>
              <w:spacing w:line="276" w:lineRule="auto"/>
              <w:rPr>
                <w:color w:val="221E1F"/>
              </w:rPr>
            </w:pPr>
            <w:r w:rsidRPr="00F702EE">
              <w:rPr>
                <w:rFonts w:asciiTheme="minorHAnsi" w:eastAsiaTheme="minorEastAsia" w:hAnsiTheme="minorHAnsi" w:cstheme="minorBidi"/>
                <w:b/>
                <w:bCs/>
                <w:color w:val="221E1F"/>
                <w:sz w:val="22"/>
                <w:szCs w:val="22"/>
              </w:rPr>
              <w:t>Attribute:</w:t>
            </w:r>
            <w:r>
              <w:rPr>
                <w:rFonts w:asciiTheme="minorHAnsi" w:eastAsiaTheme="minorEastAsia" w:hAnsiTheme="minorHAnsi" w:cstheme="minorBidi"/>
                <w:color w:val="221E1F"/>
                <w:sz w:val="22"/>
                <w:szCs w:val="22"/>
              </w:rPr>
              <w:t xml:space="preserve"> Q1</w:t>
            </w:r>
          </w:p>
        </w:tc>
        <w:tc>
          <w:tcPr>
            <w:tcW w:w="899" w:type="dxa"/>
            <w:vAlign w:val="center"/>
          </w:tcPr>
          <w:p w14:paraId="45739EFE" w14:textId="1E2EEEA9" w:rsidR="005C57D1" w:rsidRPr="00396D3F" w:rsidRDefault="005C57D1" w:rsidP="005C57D1">
            <w:pPr>
              <w:spacing w:line="276" w:lineRule="auto"/>
              <w:jc w:val="center"/>
              <w:rPr>
                <w:b/>
                <w:bCs/>
                <w:color w:val="221E1F"/>
              </w:rPr>
            </w:pPr>
            <w:r w:rsidRPr="3C7F4EC3">
              <w:rPr>
                <w:rFonts w:asciiTheme="minorHAnsi" w:eastAsiaTheme="minorEastAsia" w:hAnsiTheme="minorHAnsi" w:cstheme="minorBidi"/>
                <w:b/>
                <w:bCs/>
                <w:color w:val="221E1F"/>
                <w:sz w:val="22"/>
                <w:szCs w:val="22"/>
              </w:rPr>
              <w:t>5</w:t>
            </w:r>
          </w:p>
        </w:tc>
        <w:tc>
          <w:tcPr>
            <w:tcW w:w="4443" w:type="dxa"/>
            <w:vAlign w:val="center"/>
          </w:tcPr>
          <w:p w14:paraId="424B20BD" w14:textId="77777777" w:rsidR="005C57D1" w:rsidRDefault="005C57D1" w:rsidP="005C57D1">
            <w:pPr>
              <w:spacing w:line="276" w:lineRule="auto"/>
              <w:rPr>
                <w:rFonts w:asciiTheme="minorHAnsi" w:eastAsiaTheme="minorEastAsia" w:hAnsiTheme="minorHAnsi" w:cstheme="minorBidi"/>
                <w:color w:val="221E1F"/>
                <w:sz w:val="22"/>
                <w:szCs w:val="22"/>
              </w:rPr>
            </w:pPr>
            <w:r w:rsidRPr="3C7F4EC3">
              <w:rPr>
                <w:rFonts w:asciiTheme="minorHAnsi" w:eastAsiaTheme="minorEastAsia" w:hAnsiTheme="minorHAnsi" w:cstheme="minorBidi"/>
                <w:color w:val="221E1F"/>
                <w:sz w:val="22"/>
                <w:szCs w:val="22"/>
              </w:rPr>
              <w:t xml:space="preserve">MATH 2216 Calculus II </w:t>
            </w:r>
          </w:p>
          <w:p w14:paraId="71DC7B78" w14:textId="5733D617" w:rsidR="005C57D1" w:rsidRDefault="005C57D1" w:rsidP="005C57D1">
            <w:pPr>
              <w:spacing w:line="276" w:lineRule="auto"/>
              <w:rPr>
                <w:color w:val="221E1F"/>
              </w:rPr>
            </w:pPr>
            <w:r>
              <w:rPr>
                <w:rFonts w:asciiTheme="minorHAnsi" w:eastAsiaTheme="minorEastAsia" w:hAnsiTheme="minorHAnsi" w:cstheme="minorBidi"/>
                <w:b/>
                <w:bCs/>
                <w:color w:val="221E1F"/>
                <w:sz w:val="22"/>
                <w:szCs w:val="22"/>
              </w:rPr>
              <w:t>Attribute:</w:t>
            </w:r>
            <w:r>
              <w:rPr>
                <w:rFonts w:asciiTheme="minorHAnsi" w:eastAsiaTheme="minorEastAsia" w:hAnsiTheme="minorHAnsi" w:cstheme="minorBidi"/>
                <w:color w:val="221E1F"/>
                <w:sz w:val="22"/>
                <w:szCs w:val="22"/>
              </w:rPr>
              <w:t xml:space="preserve"> Q1</w:t>
            </w:r>
          </w:p>
        </w:tc>
        <w:tc>
          <w:tcPr>
            <w:tcW w:w="899" w:type="dxa"/>
            <w:vAlign w:val="center"/>
          </w:tcPr>
          <w:p w14:paraId="429177D1" w14:textId="422F8F61" w:rsidR="005C57D1" w:rsidRDefault="005C57D1" w:rsidP="005C57D1">
            <w:pPr>
              <w:spacing w:line="276" w:lineRule="auto"/>
              <w:jc w:val="center"/>
              <w:rPr>
                <w:b/>
                <w:bCs/>
                <w:color w:val="221E1F"/>
              </w:rPr>
            </w:pPr>
            <w:r w:rsidRPr="3C7F4EC3">
              <w:rPr>
                <w:rFonts w:asciiTheme="minorHAnsi" w:eastAsiaTheme="minorEastAsia" w:hAnsiTheme="minorHAnsi" w:cstheme="minorBidi"/>
                <w:b/>
                <w:bCs/>
                <w:color w:val="221E1F"/>
                <w:sz w:val="22"/>
                <w:szCs w:val="22"/>
              </w:rPr>
              <w:t>5</w:t>
            </w:r>
          </w:p>
        </w:tc>
      </w:tr>
    </w:tbl>
    <w:p w14:paraId="3F6A9BC5" w14:textId="77777777" w:rsidR="00F86D31" w:rsidRDefault="00F86D31" w:rsidP="00543E6C">
      <w:pPr>
        <w:widowControl w:val="0"/>
        <w:autoSpaceDE w:val="0"/>
        <w:autoSpaceDN w:val="0"/>
        <w:adjustRightInd w:val="0"/>
        <w:jc w:val="center"/>
        <w:rPr>
          <w:rFonts w:asciiTheme="minorHAnsi" w:hAnsiTheme="minorHAnsi" w:cstheme="minorHAnsi"/>
          <w:color w:val="221E1F"/>
          <w:sz w:val="24"/>
          <w:szCs w:val="24"/>
        </w:rPr>
      </w:pPr>
    </w:p>
    <w:p w14:paraId="596C134D" w14:textId="77777777" w:rsidR="004C0025" w:rsidRPr="00396D3F" w:rsidRDefault="004C0025" w:rsidP="00543E6C">
      <w:pPr>
        <w:widowControl w:val="0"/>
        <w:autoSpaceDE w:val="0"/>
        <w:autoSpaceDN w:val="0"/>
        <w:adjustRightInd w:val="0"/>
        <w:jc w:val="center"/>
        <w:rPr>
          <w:rFonts w:asciiTheme="minorHAnsi" w:hAnsiTheme="minorHAnsi" w:cstheme="minorHAnsi"/>
          <w:color w:val="221E1F"/>
          <w:sz w:val="24"/>
          <w:szCs w:val="24"/>
        </w:rPr>
      </w:pPr>
    </w:p>
    <w:tbl>
      <w:tblPr>
        <w:tblStyle w:val="TableGrid"/>
        <w:tblW w:w="0" w:type="auto"/>
        <w:tblLook w:val="04A0" w:firstRow="1" w:lastRow="0" w:firstColumn="1" w:lastColumn="0" w:noHBand="0" w:noVBand="1"/>
        <w:tblCaption w:val="Second Year Fall and Spring"/>
      </w:tblPr>
      <w:tblGrid>
        <w:gridCol w:w="4549"/>
        <w:gridCol w:w="899"/>
        <w:gridCol w:w="4443"/>
        <w:gridCol w:w="899"/>
      </w:tblGrid>
      <w:tr w:rsidR="00047C13" w:rsidRPr="00C174C2" w14:paraId="50EB670B" w14:textId="77777777" w:rsidTr="694BF765">
        <w:trPr>
          <w:tblHeader/>
        </w:trPr>
        <w:tc>
          <w:tcPr>
            <w:tcW w:w="4549" w:type="dxa"/>
            <w:vAlign w:val="center"/>
          </w:tcPr>
          <w:p w14:paraId="3109E63A" w14:textId="7DEE2A44" w:rsidR="00047C13" w:rsidRPr="00396D3F" w:rsidRDefault="00047C13" w:rsidP="00396D3F">
            <w:pPr>
              <w:widowControl w:val="0"/>
              <w:autoSpaceDE w:val="0"/>
              <w:autoSpaceDN w:val="0"/>
              <w:adjustRightInd w:val="0"/>
              <w:jc w:val="center"/>
              <w:rPr>
                <w:rFonts w:asciiTheme="minorHAnsi" w:hAnsiTheme="minorHAnsi" w:cstheme="minorHAnsi"/>
                <w:bCs/>
                <w:color w:val="221E1F"/>
                <w:sz w:val="22"/>
                <w:szCs w:val="22"/>
              </w:rPr>
            </w:pPr>
            <w:r w:rsidRPr="00396D3F">
              <w:rPr>
                <w:rFonts w:asciiTheme="minorHAnsi" w:hAnsiTheme="minorHAnsi" w:cstheme="minorHAnsi"/>
                <w:b/>
                <w:bCs/>
                <w:color w:val="221E1F"/>
                <w:sz w:val="22"/>
                <w:szCs w:val="22"/>
              </w:rPr>
              <w:t>SECOND YEAR - FALL</w:t>
            </w:r>
          </w:p>
        </w:tc>
        <w:tc>
          <w:tcPr>
            <w:tcW w:w="899" w:type="dxa"/>
            <w:vAlign w:val="center"/>
          </w:tcPr>
          <w:p w14:paraId="63D21B74" w14:textId="77777777" w:rsidR="00047C13" w:rsidRPr="00396D3F" w:rsidRDefault="00047C13">
            <w:pPr>
              <w:widowControl w:val="0"/>
              <w:autoSpaceDE w:val="0"/>
              <w:autoSpaceDN w:val="0"/>
              <w:adjustRightInd w:val="0"/>
              <w:jc w:val="center"/>
              <w:rPr>
                <w:rFonts w:asciiTheme="minorHAnsi" w:hAnsiTheme="minorHAnsi" w:cstheme="minorHAnsi"/>
                <w:b/>
                <w:color w:val="221E1F"/>
                <w:sz w:val="22"/>
                <w:szCs w:val="22"/>
              </w:rPr>
            </w:pPr>
            <w:r w:rsidRPr="00396D3F">
              <w:rPr>
                <w:rFonts w:asciiTheme="minorHAnsi" w:hAnsiTheme="minorHAnsi" w:cstheme="minorHAnsi"/>
                <w:b/>
                <w:color w:val="221E1F"/>
                <w:sz w:val="22"/>
                <w:szCs w:val="22"/>
              </w:rPr>
              <w:t>Credit</w:t>
            </w:r>
          </w:p>
        </w:tc>
        <w:tc>
          <w:tcPr>
            <w:tcW w:w="4443" w:type="dxa"/>
            <w:vAlign w:val="center"/>
          </w:tcPr>
          <w:p w14:paraId="0E742FEC" w14:textId="34D879A6" w:rsidR="00047C13" w:rsidRPr="00396D3F" w:rsidRDefault="00047C13" w:rsidP="00396D3F">
            <w:pPr>
              <w:widowControl w:val="0"/>
              <w:autoSpaceDE w:val="0"/>
              <w:autoSpaceDN w:val="0"/>
              <w:adjustRightInd w:val="0"/>
              <w:jc w:val="center"/>
              <w:rPr>
                <w:rFonts w:asciiTheme="minorHAnsi" w:hAnsiTheme="minorHAnsi" w:cstheme="minorHAnsi"/>
                <w:bCs/>
                <w:color w:val="221E1F"/>
                <w:sz w:val="22"/>
                <w:szCs w:val="22"/>
              </w:rPr>
            </w:pPr>
            <w:r w:rsidRPr="00396D3F">
              <w:rPr>
                <w:rFonts w:asciiTheme="minorHAnsi" w:hAnsiTheme="minorHAnsi" w:cstheme="minorHAnsi"/>
                <w:b/>
                <w:bCs/>
                <w:color w:val="221E1F"/>
                <w:sz w:val="22"/>
                <w:szCs w:val="22"/>
              </w:rPr>
              <w:t>SECOND YEAR - SPRING</w:t>
            </w:r>
            <w:r w:rsidRPr="00396D3F">
              <w:rPr>
                <w:rFonts w:asciiTheme="minorHAnsi" w:hAnsiTheme="minorHAnsi" w:cstheme="minorHAnsi"/>
                <w:bCs/>
                <w:color w:val="221E1F"/>
                <w:sz w:val="22"/>
                <w:szCs w:val="22"/>
              </w:rPr>
              <w:t xml:space="preserve"> </w:t>
            </w:r>
          </w:p>
        </w:tc>
        <w:tc>
          <w:tcPr>
            <w:tcW w:w="899" w:type="dxa"/>
            <w:vAlign w:val="center"/>
          </w:tcPr>
          <w:p w14:paraId="1A5F311A" w14:textId="77777777" w:rsidR="00047C13" w:rsidRPr="00396D3F" w:rsidRDefault="00047C13" w:rsidP="00047C13">
            <w:pPr>
              <w:widowControl w:val="0"/>
              <w:autoSpaceDE w:val="0"/>
              <w:autoSpaceDN w:val="0"/>
              <w:adjustRightInd w:val="0"/>
              <w:jc w:val="center"/>
              <w:rPr>
                <w:rFonts w:asciiTheme="minorHAnsi" w:hAnsiTheme="minorHAnsi" w:cstheme="minorHAnsi"/>
                <w:b/>
                <w:color w:val="221E1F"/>
                <w:sz w:val="22"/>
                <w:szCs w:val="22"/>
              </w:rPr>
            </w:pPr>
            <w:r w:rsidRPr="00396D3F">
              <w:rPr>
                <w:rFonts w:asciiTheme="minorHAnsi" w:hAnsiTheme="minorHAnsi" w:cstheme="minorHAnsi"/>
                <w:b/>
                <w:color w:val="221E1F"/>
                <w:sz w:val="22"/>
                <w:szCs w:val="22"/>
              </w:rPr>
              <w:t>Credit</w:t>
            </w:r>
          </w:p>
        </w:tc>
      </w:tr>
      <w:tr w:rsidR="00047C13" w:rsidRPr="00C174C2" w14:paraId="16888C17" w14:textId="77777777" w:rsidTr="694BF765">
        <w:tc>
          <w:tcPr>
            <w:tcW w:w="4549" w:type="dxa"/>
            <w:shd w:val="clear" w:color="auto" w:fill="D9D9D9" w:themeFill="background1" w:themeFillShade="D9"/>
            <w:vAlign w:val="center"/>
          </w:tcPr>
          <w:p w14:paraId="71DCFE77" w14:textId="28782710" w:rsidR="00047C13" w:rsidRPr="00396D3F" w:rsidRDefault="00047C13" w:rsidP="00396D3F">
            <w:pPr>
              <w:widowControl w:val="0"/>
              <w:autoSpaceDE w:val="0"/>
              <w:autoSpaceDN w:val="0"/>
              <w:adjustRightInd w:val="0"/>
              <w:jc w:val="center"/>
              <w:rPr>
                <w:rFonts w:asciiTheme="minorHAnsi" w:hAnsiTheme="minorHAnsi" w:cstheme="minorHAnsi"/>
                <w:b/>
                <w:color w:val="221E1F"/>
                <w:sz w:val="22"/>
                <w:szCs w:val="22"/>
              </w:rPr>
            </w:pPr>
            <w:bookmarkStart w:id="2" w:name="_Hlk86393976"/>
            <w:r w:rsidRPr="00396D3F">
              <w:rPr>
                <w:rFonts w:asciiTheme="minorHAnsi" w:hAnsiTheme="minorHAnsi" w:cstheme="minorHAnsi"/>
                <w:b/>
                <w:color w:val="221E1F"/>
                <w:sz w:val="22"/>
                <w:szCs w:val="22"/>
              </w:rPr>
              <w:t>Course load</w:t>
            </w:r>
          </w:p>
        </w:tc>
        <w:tc>
          <w:tcPr>
            <w:tcW w:w="899" w:type="dxa"/>
            <w:shd w:val="clear" w:color="auto" w:fill="D9D9D9" w:themeFill="background1" w:themeFillShade="D9"/>
            <w:vAlign w:val="center"/>
          </w:tcPr>
          <w:p w14:paraId="461B0388" w14:textId="0A58F45F" w:rsidR="00047C13" w:rsidRPr="00396D3F" w:rsidRDefault="522DEE20" w:rsidP="47B4E3BC">
            <w:pPr>
              <w:widowControl w:val="0"/>
              <w:autoSpaceDE w:val="0"/>
              <w:autoSpaceDN w:val="0"/>
              <w:adjustRightInd w:val="0"/>
              <w:jc w:val="center"/>
              <w:rPr>
                <w:rFonts w:asciiTheme="minorHAnsi" w:hAnsiTheme="minorHAnsi" w:cstheme="minorBidi"/>
                <w:b/>
                <w:bCs/>
                <w:color w:val="221E1F"/>
                <w:sz w:val="22"/>
                <w:szCs w:val="22"/>
              </w:rPr>
            </w:pPr>
            <w:r w:rsidRPr="47B4E3BC">
              <w:rPr>
                <w:rFonts w:asciiTheme="minorHAnsi" w:hAnsiTheme="minorHAnsi" w:cstheme="minorBidi"/>
                <w:b/>
                <w:bCs/>
                <w:color w:val="221E1F"/>
                <w:sz w:val="22"/>
                <w:szCs w:val="22"/>
              </w:rPr>
              <w:t>1</w:t>
            </w:r>
            <w:r w:rsidR="6AEBE043" w:rsidRPr="47B4E3BC">
              <w:rPr>
                <w:rFonts w:asciiTheme="minorHAnsi" w:hAnsiTheme="minorHAnsi" w:cstheme="minorBidi"/>
                <w:b/>
                <w:bCs/>
                <w:color w:val="221E1F"/>
                <w:sz w:val="22"/>
                <w:szCs w:val="22"/>
              </w:rPr>
              <w:t>7</w:t>
            </w:r>
          </w:p>
        </w:tc>
        <w:tc>
          <w:tcPr>
            <w:tcW w:w="4443" w:type="dxa"/>
            <w:shd w:val="clear" w:color="auto" w:fill="D9D9D9" w:themeFill="background1" w:themeFillShade="D9"/>
            <w:vAlign w:val="center"/>
          </w:tcPr>
          <w:p w14:paraId="15634C41" w14:textId="247F5646" w:rsidR="00047C13" w:rsidRPr="00396D3F" w:rsidRDefault="00047C13" w:rsidP="00396D3F">
            <w:pPr>
              <w:widowControl w:val="0"/>
              <w:autoSpaceDE w:val="0"/>
              <w:autoSpaceDN w:val="0"/>
              <w:adjustRightInd w:val="0"/>
              <w:jc w:val="center"/>
              <w:rPr>
                <w:rFonts w:asciiTheme="minorHAnsi" w:hAnsiTheme="minorHAnsi" w:cstheme="minorHAnsi"/>
                <w:b/>
                <w:color w:val="221E1F"/>
                <w:sz w:val="22"/>
                <w:szCs w:val="22"/>
              </w:rPr>
            </w:pPr>
            <w:r w:rsidRPr="00396D3F">
              <w:rPr>
                <w:rFonts w:asciiTheme="minorHAnsi" w:hAnsiTheme="minorHAnsi" w:cstheme="minorHAnsi"/>
                <w:b/>
                <w:color w:val="221E1F"/>
                <w:sz w:val="22"/>
                <w:szCs w:val="22"/>
              </w:rPr>
              <w:t>Course load</w:t>
            </w:r>
          </w:p>
        </w:tc>
        <w:tc>
          <w:tcPr>
            <w:tcW w:w="899" w:type="dxa"/>
            <w:shd w:val="clear" w:color="auto" w:fill="D9D9D9" w:themeFill="background1" w:themeFillShade="D9"/>
            <w:vAlign w:val="center"/>
          </w:tcPr>
          <w:p w14:paraId="1D7116E8" w14:textId="77777777" w:rsidR="00047C13" w:rsidRPr="00396D3F" w:rsidRDefault="00047C13" w:rsidP="00047C13">
            <w:pPr>
              <w:widowControl w:val="0"/>
              <w:autoSpaceDE w:val="0"/>
              <w:autoSpaceDN w:val="0"/>
              <w:adjustRightInd w:val="0"/>
              <w:jc w:val="center"/>
              <w:rPr>
                <w:rFonts w:asciiTheme="minorHAnsi" w:hAnsiTheme="minorHAnsi" w:cstheme="minorHAnsi"/>
                <w:b/>
                <w:bCs/>
                <w:color w:val="221E1F"/>
                <w:sz w:val="22"/>
                <w:szCs w:val="22"/>
              </w:rPr>
            </w:pPr>
            <w:r w:rsidRPr="00396D3F">
              <w:rPr>
                <w:rFonts w:asciiTheme="minorHAnsi" w:hAnsiTheme="minorHAnsi" w:cstheme="minorHAnsi"/>
                <w:b/>
                <w:bCs/>
                <w:color w:val="221E1F"/>
                <w:sz w:val="22"/>
                <w:szCs w:val="22"/>
              </w:rPr>
              <w:t>16</w:t>
            </w:r>
          </w:p>
        </w:tc>
      </w:tr>
      <w:tr w:rsidR="00EF783B" w:rsidRPr="00C174C2" w14:paraId="6A9D3923" w14:textId="77777777" w:rsidTr="007A744C">
        <w:trPr>
          <w:trHeight w:val="674"/>
        </w:trPr>
        <w:tc>
          <w:tcPr>
            <w:tcW w:w="4549" w:type="dxa"/>
            <w:shd w:val="clear" w:color="auto" w:fill="auto"/>
            <w:vAlign w:val="center"/>
          </w:tcPr>
          <w:p w14:paraId="1BD30317" w14:textId="5948E45B" w:rsidR="00EF783B" w:rsidRPr="00396D3F" w:rsidRDefault="00EF783B" w:rsidP="007A744C">
            <w:pPr>
              <w:widowControl w:val="0"/>
              <w:autoSpaceDE w:val="0"/>
              <w:autoSpaceDN w:val="0"/>
              <w:adjustRightInd w:val="0"/>
              <w:spacing w:line="276" w:lineRule="auto"/>
              <w:rPr>
                <w:rFonts w:asciiTheme="minorHAnsi" w:hAnsiTheme="minorHAnsi" w:cstheme="minorBidi"/>
                <w:color w:val="221E1F"/>
                <w:sz w:val="22"/>
                <w:szCs w:val="22"/>
              </w:rPr>
            </w:pPr>
            <w:r w:rsidRPr="47B4E3BC">
              <w:rPr>
                <w:rFonts w:asciiTheme="minorHAnsi" w:hAnsiTheme="minorHAnsi" w:cstheme="minorBidi"/>
                <w:color w:val="221E1F"/>
                <w:sz w:val="22"/>
                <w:szCs w:val="22"/>
              </w:rPr>
              <w:t xml:space="preserve">ASD or G-course    </w:t>
            </w:r>
          </w:p>
          <w:p w14:paraId="31514CD5" w14:textId="2AF9991D" w:rsidR="00EF783B" w:rsidRPr="00DA2A5F" w:rsidRDefault="0076104D" w:rsidP="007A744C">
            <w:pPr>
              <w:widowControl w:val="0"/>
              <w:autoSpaceDE w:val="0"/>
              <w:autoSpaceDN w:val="0"/>
              <w:adjustRightInd w:val="0"/>
              <w:spacing w:line="276" w:lineRule="auto"/>
              <w:rPr>
                <w:rFonts w:asciiTheme="minorHAnsi" w:hAnsiTheme="minorHAnsi" w:cstheme="minorHAnsi"/>
                <w:b/>
                <w:color w:val="221E1F"/>
                <w:sz w:val="21"/>
                <w:szCs w:val="21"/>
              </w:rPr>
            </w:pPr>
            <w:r w:rsidRPr="00DA2A5F">
              <w:rPr>
                <w:rFonts w:asciiTheme="minorHAnsi" w:hAnsiTheme="minorHAnsi" w:cstheme="minorBidi"/>
                <w:b/>
                <w:bCs/>
                <w:color w:val="221E1F"/>
                <w:sz w:val="21"/>
                <w:szCs w:val="21"/>
              </w:rPr>
              <w:t xml:space="preserve">Optional </w:t>
            </w:r>
            <w:r w:rsidR="00EF783B" w:rsidRPr="00DA2A5F">
              <w:rPr>
                <w:rFonts w:asciiTheme="minorHAnsi" w:hAnsiTheme="minorHAnsi" w:cstheme="minorBidi"/>
                <w:b/>
                <w:bCs/>
                <w:color w:val="221E1F"/>
                <w:sz w:val="21"/>
                <w:szCs w:val="21"/>
              </w:rPr>
              <w:t>Attribute</w:t>
            </w:r>
            <w:r w:rsidR="000825E8" w:rsidRPr="00DA2A5F">
              <w:rPr>
                <w:rFonts w:asciiTheme="minorHAnsi" w:hAnsiTheme="minorHAnsi" w:cstheme="minorBidi"/>
                <w:b/>
                <w:bCs/>
                <w:color w:val="221E1F"/>
                <w:sz w:val="21"/>
                <w:szCs w:val="21"/>
              </w:rPr>
              <w:t>s</w:t>
            </w:r>
            <w:r w:rsidR="00EF783B" w:rsidRPr="00DA2A5F">
              <w:rPr>
                <w:rFonts w:asciiTheme="minorHAnsi" w:hAnsiTheme="minorHAnsi" w:cstheme="minorBidi"/>
                <w:b/>
                <w:bCs/>
                <w:color w:val="221E1F"/>
                <w:sz w:val="21"/>
                <w:szCs w:val="21"/>
              </w:rPr>
              <w:t>:</w:t>
            </w:r>
            <w:r w:rsidR="00EF783B" w:rsidRPr="00DA2A5F">
              <w:rPr>
                <w:rFonts w:asciiTheme="minorHAnsi" w:hAnsiTheme="minorHAnsi" w:cstheme="minorBidi"/>
                <w:color w:val="221E1F"/>
                <w:sz w:val="21"/>
                <w:szCs w:val="21"/>
              </w:rPr>
              <w:t xml:space="preserve"> W1</w:t>
            </w:r>
            <w:r w:rsidR="0054495B" w:rsidRPr="00DA2A5F">
              <w:rPr>
                <w:rFonts w:asciiTheme="minorHAnsi" w:hAnsiTheme="minorHAnsi" w:cstheme="minorBidi"/>
                <w:color w:val="221E1F"/>
                <w:sz w:val="21"/>
                <w:szCs w:val="21"/>
              </w:rPr>
              <w:t>, W2</w:t>
            </w:r>
            <w:r w:rsidR="004D2F42" w:rsidRPr="00DA2A5F">
              <w:rPr>
                <w:rFonts w:asciiTheme="minorHAnsi" w:hAnsiTheme="minorHAnsi" w:cstheme="minorBidi"/>
                <w:color w:val="221E1F"/>
                <w:sz w:val="21"/>
                <w:szCs w:val="21"/>
              </w:rPr>
              <w:t>,</w:t>
            </w:r>
            <w:r w:rsidR="00EF783B" w:rsidRPr="00DA2A5F">
              <w:rPr>
                <w:rFonts w:asciiTheme="minorHAnsi" w:hAnsiTheme="minorHAnsi" w:cstheme="minorBidi"/>
                <w:color w:val="221E1F"/>
                <w:sz w:val="21"/>
                <w:szCs w:val="21"/>
              </w:rPr>
              <w:t xml:space="preserve"> A, H, I, R, and/or V</w:t>
            </w:r>
          </w:p>
        </w:tc>
        <w:tc>
          <w:tcPr>
            <w:tcW w:w="899" w:type="dxa"/>
            <w:shd w:val="clear" w:color="auto" w:fill="auto"/>
            <w:vAlign w:val="center"/>
          </w:tcPr>
          <w:p w14:paraId="16FD523C" w14:textId="0C481B52" w:rsidR="00EF783B" w:rsidRPr="47B4E3BC" w:rsidRDefault="00EF783B" w:rsidP="00EF783B">
            <w:pPr>
              <w:widowControl w:val="0"/>
              <w:autoSpaceDE w:val="0"/>
              <w:autoSpaceDN w:val="0"/>
              <w:adjustRightInd w:val="0"/>
              <w:jc w:val="center"/>
              <w:rPr>
                <w:rFonts w:asciiTheme="minorHAnsi" w:hAnsiTheme="minorHAnsi" w:cstheme="minorBidi"/>
                <w:b/>
                <w:bCs/>
                <w:color w:val="221E1F"/>
                <w:sz w:val="22"/>
                <w:szCs w:val="22"/>
              </w:rPr>
            </w:pPr>
            <w:r>
              <w:rPr>
                <w:rFonts w:asciiTheme="minorHAnsi" w:hAnsiTheme="minorHAnsi" w:cstheme="minorBidi"/>
                <w:b/>
                <w:bCs/>
                <w:color w:val="221E1F"/>
                <w:sz w:val="22"/>
                <w:szCs w:val="22"/>
              </w:rPr>
              <w:t>4</w:t>
            </w:r>
          </w:p>
        </w:tc>
        <w:tc>
          <w:tcPr>
            <w:tcW w:w="4443" w:type="dxa"/>
            <w:shd w:val="clear" w:color="auto" w:fill="auto"/>
            <w:vAlign w:val="center"/>
          </w:tcPr>
          <w:p w14:paraId="39C6CD11" w14:textId="68FED6A3" w:rsidR="00EF783B" w:rsidRPr="00396D3F" w:rsidRDefault="00EF783B" w:rsidP="00EF783B">
            <w:pPr>
              <w:widowControl w:val="0"/>
              <w:autoSpaceDE w:val="0"/>
              <w:autoSpaceDN w:val="0"/>
              <w:adjustRightInd w:val="0"/>
              <w:spacing w:line="276" w:lineRule="auto"/>
              <w:rPr>
                <w:rFonts w:asciiTheme="minorHAnsi" w:hAnsiTheme="minorHAnsi" w:cstheme="minorBidi"/>
                <w:color w:val="221E1F"/>
                <w:sz w:val="22"/>
                <w:szCs w:val="22"/>
              </w:rPr>
            </w:pPr>
            <w:r w:rsidRPr="074DB2EB">
              <w:rPr>
                <w:rFonts w:asciiTheme="minorHAnsi" w:hAnsiTheme="minorHAnsi" w:cstheme="minorBidi"/>
                <w:color w:val="221E1F"/>
                <w:sz w:val="22"/>
                <w:szCs w:val="22"/>
              </w:rPr>
              <w:t xml:space="preserve">ASD or G-course    </w:t>
            </w:r>
          </w:p>
          <w:p w14:paraId="0F488CE2" w14:textId="1EDA388B" w:rsidR="00EF783B" w:rsidRPr="00DA2A5F" w:rsidRDefault="0076104D" w:rsidP="007A744C">
            <w:pPr>
              <w:widowControl w:val="0"/>
              <w:autoSpaceDE w:val="0"/>
              <w:autoSpaceDN w:val="0"/>
              <w:adjustRightInd w:val="0"/>
              <w:rPr>
                <w:rFonts w:asciiTheme="minorHAnsi" w:hAnsiTheme="minorHAnsi" w:cstheme="minorHAnsi"/>
                <w:b/>
                <w:color w:val="221E1F"/>
                <w:sz w:val="21"/>
                <w:szCs w:val="21"/>
              </w:rPr>
            </w:pPr>
            <w:r w:rsidRPr="00DA2A5F">
              <w:rPr>
                <w:rFonts w:asciiTheme="minorHAnsi" w:hAnsiTheme="minorHAnsi" w:cstheme="minorBidi"/>
                <w:b/>
                <w:bCs/>
                <w:color w:val="221E1F"/>
                <w:sz w:val="21"/>
                <w:szCs w:val="21"/>
              </w:rPr>
              <w:t xml:space="preserve">Optional </w:t>
            </w:r>
            <w:r w:rsidR="00EF783B" w:rsidRPr="00DA2A5F">
              <w:rPr>
                <w:rFonts w:asciiTheme="minorHAnsi" w:hAnsiTheme="minorHAnsi" w:cstheme="minorBidi"/>
                <w:b/>
                <w:bCs/>
                <w:color w:val="221E1F"/>
                <w:sz w:val="21"/>
                <w:szCs w:val="21"/>
              </w:rPr>
              <w:t>Attribute</w:t>
            </w:r>
            <w:r w:rsidR="00073115" w:rsidRPr="00DA2A5F">
              <w:rPr>
                <w:rFonts w:asciiTheme="minorHAnsi" w:hAnsiTheme="minorHAnsi" w:cstheme="minorBidi"/>
                <w:b/>
                <w:bCs/>
                <w:color w:val="221E1F"/>
                <w:sz w:val="21"/>
                <w:szCs w:val="21"/>
              </w:rPr>
              <w:t>s</w:t>
            </w:r>
            <w:r w:rsidR="00EF783B" w:rsidRPr="00DA2A5F">
              <w:rPr>
                <w:rFonts w:asciiTheme="minorHAnsi" w:hAnsiTheme="minorHAnsi" w:cstheme="minorBidi"/>
                <w:b/>
                <w:bCs/>
                <w:color w:val="221E1F"/>
                <w:sz w:val="21"/>
                <w:szCs w:val="21"/>
              </w:rPr>
              <w:t>:</w:t>
            </w:r>
            <w:r w:rsidR="00EF783B" w:rsidRPr="00DA2A5F">
              <w:rPr>
                <w:rFonts w:asciiTheme="minorHAnsi" w:hAnsiTheme="minorHAnsi" w:cstheme="minorBidi"/>
                <w:color w:val="221E1F"/>
                <w:sz w:val="21"/>
                <w:szCs w:val="21"/>
              </w:rPr>
              <w:t xml:space="preserve"> W1, W2, A, H, I, R, and/or V</w:t>
            </w:r>
          </w:p>
        </w:tc>
        <w:tc>
          <w:tcPr>
            <w:tcW w:w="899" w:type="dxa"/>
            <w:shd w:val="clear" w:color="auto" w:fill="auto"/>
            <w:vAlign w:val="center"/>
          </w:tcPr>
          <w:p w14:paraId="6D517FB5" w14:textId="4A795952" w:rsidR="00EF783B" w:rsidRPr="00396D3F" w:rsidRDefault="00EF783B" w:rsidP="00EF783B">
            <w:pPr>
              <w:widowControl w:val="0"/>
              <w:autoSpaceDE w:val="0"/>
              <w:autoSpaceDN w:val="0"/>
              <w:adjustRightInd w:val="0"/>
              <w:jc w:val="center"/>
              <w:rPr>
                <w:rFonts w:asciiTheme="minorHAnsi" w:hAnsiTheme="minorHAnsi" w:cstheme="minorHAnsi"/>
                <w:b/>
                <w:bCs/>
                <w:color w:val="221E1F"/>
                <w:sz w:val="22"/>
                <w:szCs w:val="22"/>
              </w:rPr>
            </w:pPr>
            <w:r w:rsidRPr="00396D3F">
              <w:rPr>
                <w:rFonts w:asciiTheme="minorHAnsi" w:hAnsiTheme="minorHAnsi" w:cstheme="minorHAnsi"/>
                <w:b/>
                <w:color w:val="221E1F"/>
                <w:sz w:val="22"/>
                <w:szCs w:val="22"/>
              </w:rPr>
              <w:t>4</w:t>
            </w:r>
          </w:p>
        </w:tc>
      </w:tr>
      <w:tr w:rsidR="00D1673D" w:rsidRPr="00C174C2" w14:paraId="252EC121" w14:textId="77777777" w:rsidTr="005C57D1">
        <w:tc>
          <w:tcPr>
            <w:tcW w:w="4549" w:type="dxa"/>
            <w:shd w:val="clear" w:color="auto" w:fill="auto"/>
            <w:vAlign w:val="center"/>
          </w:tcPr>
          <w:p w14:paraId="35891C40" w14:textId="5C6D5265" w:rsidR="00D1673D" w:rsidRPr="00396D3F" w:rsidRDefault="00D1673D" w:rsidP="00D1673D">
            <w:pPr>
              <w:widowControl w:val="0"/>
              <w:autoSpaceDE w:val="0"/>
              <w:autoSpaceDN w:val="0"/>
              <w:adjustRightInd w:val="0"/>
              <w:spacing w:line="276" w:lineRule="auto"/>
              <w:rPr>
                <w:rFonts w:asciiTheme="minorHAnsi" w:hAnsiTheme="minorHAnsi" w:cstheme="minorBidi"/>
                <w:color w:val="221E1F"/>
                <w:sz w:val="22"/>
                <w:szCs w:val="22"/>
              </w:rPr>
            </w:pPr>
            <w:r w:rsidRPr="47B4E3BC">
              <w:rPr>
                <w:rFonts w:asciiTheme="minorHAnsi" w:hAnsiTheme="minorHAnsi" w:cstheme="minorBidi"/>
                <w:color w:val="221E1F"/>
                <w:sz w:val="22"/>
                <w:szCs w:val="22"/>
              </w:rPr>
              <w:t xml:space="preserve">ASD or G-course    </w:t>
            </w:r>
          </w:p>
          <w:p w14:paraId="5FF48DD3" w14:textId="47D348FA" w:rsidR="00D1673D" w:rsidRPr="00DA2A5F" w:rsidRDefault="0076104D" w:rsidP="00D1673D">
            <w:pPr>
              <w:widowControl w:val="0"/>
              <w:autoSpaceDE w:val="0"/>
              <w:autoSpaceDN w:val="0"/>
              <w:adjustRightInd w:val="0"/>
              <w:spacing w:line="276" w:lineRule="auto"/>
              <w:rPr>
                <w:rFonts w:asciiTheme="minorHAnsi" w:hAnsiTheme="minorHAnsi" w:cstheme="minorHAnsi"/>
                <w:b/>
                <w:color w:val="221E1F"/>
                <w:sz w:val="21"/>
                <w:szCs w:val="21"/>
              </w:rPr>
            </w:pPr>
            <w:r w:rsidRPr="00DA2A5F">
              <w:rPr>
                <w:rFonts w:asciiTheme="minorHAnsi" w:hAnsiTheme="minorHAnsi" w:cstheme="minorBidi"/>
                <w:b/>
                <w:bCs/>
                <w:color w:val="221E1F"/>
                <w:sz w:val="21"/>
                <w:szCs w:val="21"/>
              </w:rPr>
              <w:t xml:space="preserve">Optional </w:t>
            </w:r>
            <w:r w:rsidR="00D1673D" w:rsidRPr="00DA2A5F">
              <w:rPr>
                <w:rFonts w:asciiTheme="minorHAnsi" w:hAnsiTheme="minorHAnsi" w:cstheme="minorBidi"/>
                <w:b/>
                <w:bCs/>
                <w:color w:val="221E1F"/>
                <w:sz w:val="21"/>
                <w:szCs w:val="21"/>
              </w:rPr>
              <w:t>Attribute</w:t>
            </w:r>
            <w:r w:rsidR="000825E8" w:rsidRPr="00DA2A5F">
              <w:rPr>
                <w:rFonts w:asciiTheme="minorHAnsi" w:hAnsiTheme="minorHAnsi" w:cstheme="minorBidi"/>
                <w:b/>
                <w:bCs/>
                <w:color w:val="221E1F"/>
                <w:sz w:val="21"/>
                <w:szCs w:val="21"/>
              </w:rPr>
              <w:t>s</w:t>
            </w:r>
            <w:r w:rsidR="00D1673D" w:rsidRPr="00DA2A5F">
              <w:rPr>
                <w:rFonts w:asciiTheme="minorHAnsi" w:hAnsiTheme="minorHAnsi" w:cstheme="minorBidi"/>
                <w:b/>
                <w:bCs/>
                <w:color w:val="221E1F"/>
                <w:sz w:val="21"/>
                <w:szCs w:val="21"/>
              </w:rPr>
              <w:t>:</w:t>
            </w:r>
            <w:r w:rsidR="00D1673D" w:rsidRPr="00DA2A5F">
              <w:rPr>
                <w:rFonts w:asciiTheme="minorHAnsi" w:hAnsiTheme="minorHAnsi" w:cstheme="minorBidi"/>
                <w:color w:val="221E1F"/>
                <w:sz w:val="21"/>
                <w:szCs w:val="21"/>
              </w:rPr>
              <w:t xml:space="preserve"> W1, W2, A, H, I, R, and/or V</w:t>
            </w:r>
          </w:p>
        </w:tc>
        <w:tc>
          <w:tcPr>
            <w:tcW w:w="899" w:type="dxa"/>
            <w:shd w:val="clear" w:color="auto" w:fill="auto"/>
            <w:vAlign w:val="center"/>
          </w:tcPr>
          <w:p w14:paraId="43F1CE57" w14:textId="454CBD81" w:rsidR="00D1673D" w:rsidRPr="47B4E3BC" w:rsidRDefault="00D1673D" w:rsidP="00D1673D">
            <w:pPr>
              <w:widowControl w:val="0"/>
              <w:autoSpaceDE w:val="0"/>
              <w:autoSpaceDN w:val="0"/>
              <w:adjustRightInd w:val="0"/>
              <w:jc w:val="center"/>
              <w:rPr>
                <w:rFonts w:asciiTheme="minorHAnsi" w:hAnsiTheme="minorHAnsi" w:cstheme="minorBidi"/>
                <w:b/>
                <w:bCs/>
                <w:color w:val="221E1F"/>
                <w:sz w:val="22"/>
                <w:szCs w:val="22"/>
              </w:rPr>
            </w:pPr>
            <w:r>
              <w:rPr>
                <w:rFonts w:asciiTheme="minorHAnsi" w:hAnsiTheme="minorHAnsi" w:cstheme="minorBidi"/>
                <w:b/>
                <w:bCs/>
                <w:color w:val="221E1F"/>
                <w:sz w:val="22"/>
                <w:szCs w:val="22"/>
              </w:rPr>
              <w:t>4</w:t>
            </w:r>
          </w:p>
        </w:tc>
        <w:tc>
          <w:tcPr>
            <w:tcW w:w="4443" w:type="dxa"/>
            <w:shd w:val="clear" w:color="auto" w:fill="auto"/>
            <w:vAlign w:val="center"/>
          </w:tcPr>
          <w:p w14:paraId="74CA25E2" w14:textId="77777777" w:rsidR="00FC4424" w:rsidRDefault="00FC4424" w:rsidP="00FC4424">
            <w:pPr>
              <w:rPr>
                <w:rFonts w:asciiTheme="minorHAnsi" w:eastAsiaTheme="minorEastAsia" w:hAnsiTheme="minorHAnsi" w:cstheme="minorBidi"/>
                <w:color w:val="221E1F"/>
                <w:sz w:val="22"/>
                <w:szCs w:val="22"/>
              </w:rPr>
            </w:pPr>
            <w:r w:rsidRPr="3C7F4EC3">
              <w:rPr>
                <w:rFonts w:asciiTheme="minorHAnsi" w:eastAsiaTheme="minorEastAsia" w:hAnsiTheme="minorHAnsi" w:cstheme="minorBidi"/>
                <w:color w:val="221E1F"/>
                <w:sz w:val="22"/>
                <w:szCs w:val="22"/>
              </w:rPr>
              <w:t>PHYS 3110 Electronics</w:t>
            </w:r>
          </w:p>
          <w:p w14:paraId="2E85AEA8" w14:textId="0A1C53F4" w:rsidR="00D1673D" w:rsidRPr="00396D3F" w:rsidRDefault="00FC4424" w:rsidP="00FC4424">
            <w:pPr>
              <w:widowControl w:val="0"/>
              <w:autoSpaceDE w:val="0"/>
              <w:autoSpaceDN w:val="0"/>
              <w:adjustRightInd w:val="0"/>
              <w:rPr>
                <w:rFonts w:asciiTheme="minorHAnsi" w:hAnsiTheme="minorHAnsi" w:cstheme="minorHAnsi"/>
                <w:b/>
                <w:color w:val="221E1F"/>
                <w:sz w:val="22"/>
                <w:szCs w:val="22"/>
              </w:rPr>
            </w:pPr>
            <w:r w:rsidRPr="00003A08">
              <w:rPr>
                <w:rFonts w:asciiTheme="minorHAnsi" w:eastAsiaTheme="minorEastAsia" w:hAnsiTheme="minorHAnsi" w:cstheme="minorBidi"/>
                <w:b/>
                <w:bCs/>
                <w:color w:val="221E1F"/>
                <w:sz w:val="22"/>
                <w:szCs w:val="22"/>
              </w:rPr>
              <w:t>Attribute:</w:t>
            </w:r>
            <w:r>
              <w:rPr>
                <w:rFonts w:asciiTheme="minorHAnsi" w:eastAsiaTheme="minorEastAsia" w:hAnsiTheme="minorHAnsi" w:cstheme="minorBidi"/>
                <w:color w:val="221E1F"/>
                <w:sz w:val="22"/>
                <w:szCs w:val="22"/>
              </w:rPr>
              <w:t xml:space="preserve"> </w:t>
            </w:r>
            <w:r w:rsidRPr="3C7F4EC3">
              <w:rPr>
                <w:rFonts w:asciiTheme="minorHAnsi" w:eastAsiaTheme="minorEastAsia" w:hAnsiTheme="minorHAnsi" w:cstheme="minorBidi"/>
                <w:color w:val="221E1F"/>
                <w:sz w:val="22"/>
                <w:szCs w:val="22"/>
              </w:rPr>
              <w:t>Q2, W2</w:t>
            </w:r>
          </w:p>
        </w:tc>
        <w:tc>
          <w:tcPr>
            <w:tcW w:w="899" w:type="dxa"/>
            <w:shd w:val="clear" w:color="auto" w:fill="auto"/>
            <w:vAlign w:val="center"/>
          </w:tcPr>
          <w:p w14:paraId="598A2EB5" w14:textId="29C96AF0" w:rsidR="00D1673D" w:rsidRPr="00396D3F" w:rsidRDefault="00FC4424" w:rsidP="00D1673D">
            <w:pPr>
              <w:widowControl w:val="0"/>
              <w:autoSpaceDE w:val="0"/>
              <w:autoSpaceDN w:val="0"/>
              <w:adjustRightInd w:val="0"/>
              <w:jc w:val="center"/>
              <w:rPr>
                <w:rFonts w:asciiTheme="minorHAnsi" w:hAnsiTheme="minorHAnsi" w:cstheme="minorHAnsi"/>
                <w:b/>
                <w:bCs/>
                <w:color w:val="221E1F"/>
                <w:sz w:val="22"/>
                <w:szCs w:val="22"/>
              </w:rPr>
            </w:pPr>
            <w:r>
              <w:rPr>
                <w:rFonts w:asciiTheme="minorHAnsi" w:hAnsiTheme="minorHAnsi" w:cstheme="minorHAnsi"/>
                <w:b/>
                <w:bCs/>
                <w:color w:val="221E1F"/>
                <w:sz w:val="22"/>
                <w:szCs w:val="22"/>
              </w:rPr>
              <w:t>4</w:t>
            </w:r>
          </w:p>
        </w:tc>
      </w:tr>
      <w:bookmarkEnd w:id="2"/>
      <w:tr w:rsidR="00EF17A7" w:rsidRPr="00C174C2" w14:paraId="5D4903DC" w14:textId="77777777" w:rsidTr="00EF783B">
        <w:tc>
          <w:tcPr>
            <w:tcW w:w="4549" w:type="dxa"/>
            <w:shd w:val="clear" w:color="auto" w:fill="auto"/>
            <w:vAlign w:val="center"/>
          </w:tcPr>
          <w:p w14:paraId="42A9C1C2" w14:textId="2D21CD5F" w:rsidR="00EF17A7" w:rsidRDefault="00EF17A7" w:rsidP="00EF17A7">
            <w:pPr>
              <w:rPr>
                <w:rFonts w:asciiTheme="minorHAnsi" w:eastAsiaTheme="minorEastAsia" w:hAnsiTheme="minorHAnsi" w:cstheme="minorBidi"/>
                <w:color w:val="221E1F"/>
                <w:sz w:val="22"/>
                <w:szCs w:val="22"/>
              </w:rPr>
            </w:pPr>
            <w:r w:rsidRPr="3C7F4EC3">
              <w:rPr>
                <w:rFonts w:asciiTheme="minorHAnsi" w:eastAsiaTheme="minorEastAsia" w:hAnsiTheme="minorHAnsi" w:cstheme="minorBidi"/>
                <w:color w:val="221E1F"/>
                <w:sz w:val="22"/>
                <w:szCs w:val="22"/>
              </w:rPr>
              <w:t>PHYS</w:t>
            </w:r>
            <w:r>
              <w:rPr>
                <w:rFonts w:asciiTheme="minorHAnsi" w:eastAsiaTheme="minorEastAsia" w:hAnsiTheme="minorHAnsi" w:cstheme="minorBidi"/>
                <w:color w:val="221E1F"/>
                <w:sz w:val="22"/>
                <w:szCs w:val="22"/>
              </w:rPr>
              <w:t xml:space="preserve"> </w:t>
            </w:r>
            <w:r w:rsidRPr="3C7F4EC3">
              <w:rPr>
                <w:rFonts w:asciiTheme="minorHAnsi" w:eastAsiaTheme="minorEastAsia" w:hAnsiTheme="minorHAnsi" w:cstheme="minorBidi"/>
                <w:color w:val="221E1F"/>
                <w:sz w:val="22"/>
                <w:szCs w:val="22"/>
              </w:rPr>
              <w:t>3010 Physics III</w:t>
            </w:r>
            <w:r w:rsidRPr="00CB23BB">
              <w:rPr>
                <w:sz w:val="22"/>
                <w:szCs w:val="22"/>
                <w:vertAlign w:val="superscript"/>
              </w:rPr>
              <w:t>1</w:t>
            </w:r>
            <w:r>
              <w:rPr>
                <w:sz w:val="22"/>
                <w:szCs w:val="22"/>
                <w:vertAlign w:val="superscript"/>
              </w:rPr>
              <w:t xml:space="preserve"> </w:t>
            </w:r>
            <w:r w:rsidRPr="00FD1F7F">
              <w:rPr>
                <w:rFonts w:asciiTheme="minorHAnsi" w:hAnsiTheme="minorHAnsi" w:cstheme="minorHAnsi"/>
                <w:b/>
                <w:bCs/>
                <w:sz w:val="22"/>
                <w:szCs w:val="22"/>
              </w:rPr>
              <w:t>[Fall only</w:t>
            </w:r>
            <w:r w:rsidR="00C6594D">
              <w:rPr>
                <w:rFonts w:asciiTheme="minorHAnsi" w:hAnsiTheme="minorHAnsi" w:cstheme="minorHAnsi"/>
                <w:b/>
                <w:bCs/>
                <w:sz w:val="22"/>
                <w:szCs w:val="22"/>
              </w:rPr>
              <w:t xml:space="preserve"> course</w:t>
            </w:r>
            <w:r w:rsidRPr="00FD1F7F">
              <w:rPr>
                <w:rFonts w:asciiTheme="minorHAnsi" w:hAnsiTheme="minorHAnsi" w:cstheme="minorHAnsi"/>
                <w:b/>
                <w:bCs/>
                <w:sz w:val="22"/>
                <w:szCs w:val="22"/>
              </w:rPr>
              <w:t>]</w:t>
            </w:r>
          </w:p>
          <w:p w14:paraId="61AB0C00" w14:textId="2A9FE712" w:rsidR="00EF17A7" w:rsidRPr="00396D3F" w:rsidRDefault="00EF17A7" w:rsidP="00EF17A7">
            <w:pPr>
              <w:widowControl w:val="0"/>
              <w:autoSpaceDE w:val="0"/>
              <w:autoSpaceDN w:val="0"/>
              <w:adjustRightInd w:val="0"/>
              <w:rPr>
                <w:rFonts w:asciiTheme="minorHAnsi" w:hAnsiTheme="minorHAnsi" w:cstheme="minorHAnsi"/>
                <w:b/>
                <w:color w:val="221E1F"/>
                <w:sz w:val="22"/>
                <w:szCs w:val="22"/>
              </w:rPr>
            </w:pPr>
            <w:r>
              <w:rPr>
                <w:rFonts w:asciiTheme="minorHAnsi" w:eastAsiaTheme="minorEastAsia" w:hAnsiTheme="minorHAnsi" w:cstheme="minorBidi"/>
                <w:b/>
                <w:bCs/>
                <w:color w:val="221E1F"/>
                <w:sz w:val="22"/>
                <w:szCs w:val="22"/>
              </w:rPr>
              <w:t xml:space="preserve">Attribute: </w:t>
            </w:r>
            <w:r w:rsidRPr="00003A08">
              <w:rPr>
                <w:rFonts w:asciiTheme="minorHAnsi" w:eastAsiaTheme="minorEastAsia" w:hAnsiTheme="minorHAnsi" w:cstheme="minorBidi"/>
                <w:color w:val="221E1F"/>
                <w:sz w:val="22"/>
                <w:szCs w:val="22"/>
              </w:rPr>
              <w:t>Q1</w:t>
            </w:r>
          </w:p>
        </w:tc>
        <w:tc>
          <w:tcPr>
            <w:tcW w:w="899" w:type="dxa"/>
            <w:shd w:val="clear" w:color="auto" w:fill="auto"/>
            <w:vAlign w:val="center"/>
          </w:tcPr>
          <w:p w14:paraId="79F84EB6" w14:textId="5EF2BF08" w:rsidR="00EF17A7" w:rsidRPr="47B4E3BC" w:rsidRDefault="00EF17A7" w:rsidP="00EF17A7">
            <w:pPr>
              <w:widowControl w:val="0"/>
              <w:autoSpaceDE w:val="0"/>
              <w:autoSpaceDN w:val="0"/>
              <w:adjustRightInd w:val="0"/>
              <w:jc w:val="center"/>
              <w:rPr>
                <w:rFonts w:asciiTheme="minorHAnsi" w:hAnsiTheme="minorHAnsi" w:cstheme="minorBidi"/>
                <w:b/>
                <w:bCs/>
                <w:color w:val="221E1F"/>
                <w:sz w:val="22"/>
                <w:szCs w:val="22"/>
              </w:rPr>
            </w:pPr>
            <w:r w:rsidRPr="694BF765">
              <w:rPr>
                <w:rFonts w:asciiTheme="minorHAnsi" w:hAnsiTheme="minorHAnsi" w:cstheme="minorBidi"/>
                <w:b/>
                <w:bCs/>
                <w:color w:val="221E1F"/>
                <w:sz w:val="22"/>
                <w:szCs w:val="22"/>
              </w:rPr>
              <w:t>4</w:t>
            </w:r>
          </w:p>
        </w:tc>
        <w:tc>
          <w:tcPr>
            <w:tcW w:w="4443" w:type="dxa"/>
            <w:shd w:val="clear" w:color="auto" w:fill="auto"/>
            <w:vAlign w:val="center"/>
          </w:tcPr>
          <w:p w14:paraId="45F09FD7" w14:textId="0E3FE950" w:rsidR="00EF17A7" w:rsidRPr="00396D3F" w:rsidRDefault="00FC4424" w:rsidP="00EF17A7">
            <w:pPr>
              <w:widowControl w:val="0"/>
              <w:autoSpaceDE w:val="0"/>
              <w:autoSpaceDN w:val="0"/>
              <w:adjustRightInd w:val="0"/>
              <w:rPr>
                <w:rFonts w:asciiTheme="minorHAnsi" w:hAnsiTheme="minorHAnsi" w:cstheme="minorHAnsi"/>
                <w:b/>
                <w:color w:val="221E1F"/>
                <w:sz w:val="22"/>
                <w:szCs w:val="22"/>
              </w:rPr>
            </w:pPr>
            <w:r w:rsidRPr="3C7F4EC3">
              <w:rPr>
                <w:rFonts w:asciiTheme="minorHAnsi" w:eastAsiaTheme="minorEastAsia" w:hAnsiTheme="minorHAnsi" w:cstheme="minorBidi"/>
                <w:color w:val="221E1F"/>
                <w:sz w:val="22"/>
                <w:szCs w:val="22"/>
              </w:rPr>
              <w:t>PHYS 3345 Math Meth</w:t>
            </w:r>
            <w:r>
              <w:rPr>
                <w:rFonts w:asciiTheme="minorHAnsi" w:eastAsiaTheme="minorEastAsia" w:hAnsiTheme="minorHAnsi" w:cstheme="minorBidi"/>
                <w:color w:val="221E1F"/>
                <w:sz w:val="22"/>
                <w:szCs w:val="22"/>
              </w:rPr>
              <w:t>ods</w:t>
            </w:r>
            <w:r w:rsidRPr="3C7F4EC3">
              <w:rPr>
                <w:rFonts w:asciiTheme="minorHAnsi" w:eastAsiaTheme="minorEastAsia" w:hAnsiTheme="minorHAnsi" w:cstheme="minorBidi"/>
                <w:color w:val="221E1F"/>
                <w:sz w:val="22"/>
                <w:szCs w:val="22"/>
              </w:rPr>
              <w:t xml:space="preserve"> for Eng</w:t>
            </w:r>
            <w:r>
              <w:rPr>
                <w:rFonts w:asciiTheme="minorHAnsi" w:eastAsiaTheme="minorEastAsia" w:hAnsiTheme="minorHAnsi" w:cstheme="minorBidi"/>
                <w:color w:val="221E1F"/>
                <w:sz w:val="22"/>
                <w:szCs w:val="22"/>
              </w:rPr>
              <w:t>ineering</w:t>
            </w:r>
            <w:r w:rsidRPr="3C7F4EC3">
              <w:rPr>
                <w:rFonts w:asciiTheme="minorHAnsi" w:eastAsiaTheme="minorEastAsia" w:hAnsiTheme="minorHAnsi" w:cstheme="minorBidi"/>
                <w:color w:val="221E1F"/>
                <w:sz w:val="22"/>
                <w:szCs w:val="22"/>
              </w:rPr>
              <w:t xml:space="preserve"> &amp; Sci</w:t>
            </w:r>
            <w:r>
              <w:rPr>
                <w:rFonts w:asciiTheme="minorHAnsi" w:eastAsiaTheme="minorEastAsia" w:hAnsiTheme="minorHAnsi" w:cstheme="minorBidi"/>
                <w:color w:val="221E1F"/>
                <w:sz w:val="22"/>
                <w:szCs w:val="22"/>
              </w:rPr>
              <w:t xml:space="preserve">ence </w:t>
            </w:r>
            <w:r>
              <w:rPr>
                <w:rFonts w:asciiTheme="minorHAnsi" w:eastAsiaTheme="minorEastAsia" w:hAnsiTheme="minorHAnsi" w:cstheme="minorBidi"/>
                <w:b/>
                <w:bCs/>
                <w:color w:val="221E1F"/>
                <w:sz w:val="22"/>
                <w:szCs w:val="22"/>
              </w:rPr>
              <w:t xml:space="preserve">Attribute: </w:t>
            </w:r>
            <w:r>
              <w:rPr>
                <w:rFonts w:asciiTheme="minorHAnsi" w:eastAsiaTheme="minorEastAsia" w:hAnsiTheme="minorHAnsi" w:cstheme="minorBidi"/>
                <w:color w:val="221E1F"/>
                <w:sz w:val="22"/>
                <w:szCs w:val="22"/>
              </w:rPr>
              <w:t>Q1</w:t>
            </w:r>
          </w:p>
        </w:tc>
        <w:tc>
          <w:tcPr>
            <w:tcW w:w="899" w:type="dxa"/>
            <w:shd w:val="clear" w:color="auto" w:fill="auto"/>
            <w:vAlign w:val="center"/>
          </w:tcPr>
          <w:p w14:paraId="3B30E188" w14:textId="2BDDE050" w:rsidR="00EF17A7" w:rsidRPr="00396D3F" w:rsidRDefault="00EF17A7" w:rsidP="00EF17A7">
            <w:pPr>
              <w:widowControl w:val="0"/>
              <w:autoSpaceDE w:val="0"/>
              <w:autoSpaceDN w:val="0"/>
              <w:adjustRightInd w:val="0"/>
              <w:jc w:val="center"/>
              <w:rPr>
                <w:rFonts w:asciiTheme="minorHAnsi" w:hAnsiTheme="minorHAnsi" w:cstheme="minorHAnsi"/>
                <w:b/>
                <w:bCs/>
                <w:color w:val="221E1F"/>
                <w:sz w:val="22"/>
                <w:szCs w:val="22"/>
              </w:rPr>
            </w:pPr>
            <w:r w:rsidRPr="00396D3F">
              <w:rPr>
                <w:rFonts w:asciiTheme="minorHAnsi" w:hAnsiTheme="minorHAnsi" w:cstheme="minorHAnsi"/>
                <w:b/>
                <w:color w:val="221E1F"/>
                <w:sz w:val="22"/>
                <w:szCs w:val="22"/>
              </w:rPr>
              <w:t>4</w:t>
            </w:r>
          </w:p>
        </w:tc>
      </w:tr>
      <w:tr w:rsidR="00EF17A7" w:rsidRPr="00C174C2" w14:paraId="031153BB" w14:textId="77777777" w:rsidTr="694BF765">
        <w:tc>
          <w:tcPr>
            <w:tcW w:w="4549" w:type="dxa"/>
            <w:vAlign w:val="center"/>
          </w:tcPr>
          <w:p w14:paraId="718EA11A" w14:textId="77777777" w:rsidR="00EF17A7" w:rsidRDefault="00EF17A7" w:rsidP="00EF17A7">
            <w:pPr>
              <w:rPr>
                <w:rFonts w:asciiTheme="minorHAnsi" w:eastAsiaTheme="minorEastAsia" w:hAnsiTheme="minorHAnsi" w:cstheme="minorBidi"/>
                <w:color w:val="221E1F"/>
                <w:sz w:val="22"/>
                <w:szCs w:val="22"/>
              </w:rPr>
            </w:pPr>
            <w:r w:rsidRPr="3C7F4EC3">
              <w:rPr>
                <w:rFonts w:asciiTheme="minorHAnsi" w:eastAsiaTheme="minorEastAsia" w:hAnsiTheme="minorHAnsi" w:cstheme="minorBidi"/>
                <w:color w:val="221E1F"/>
                <w:sz w:val="22"/>
                <w:szCs w:val="22"/>
              </w:rPr>
              <w:t xml:space="preserve">MATH 2217 Calculus III </w:t>
            </w:r>
          </w:p>
          <w:p w14:paraId="0F72FE9D" w14:textId="07C7613A" w:rsidR="00EF17A7" w:rsidRPr="00396D3F" w:rsidRDefault="00EF17A7" w:rsidP="00EF17A7">
            <w:pPr>
              <w:rPr>
                <w:color w:val="221E1F"/>
              </w:rPr>
            </w:pPr>
            <w:r>
              <w:rPr>
                <w:rFonts w:asciiTheme="minorHAnsi" w:eastAsiaTheme="minorEastAsia" w:hAnsiTheme="minorHAnsi" w:cstheme="minorBidi"/>
                <w:b/>
                <w:bCs/>
                <w:color w:val="221E1F"/>
                <w:sz w:val="22"/>
                <w:szCs w:val="22"/>
              </w:rPr>
              <w:t xml:space="preserve">Attribute: </w:t>
            </w:r>
            <w:r w:rsidRPr="00003A08">
              <w:rPr>
                <w:rFonts w:asciiTheme="minorHAnsi" w:eastAsiaTheme="minorEastAsia" w:hAnsiTheme="minorHAnsi" w:cstheme="minorBidi"/>
                <w:color w:val="221E1F"/>
                <w:sz w:val="22"/>
                <w:szCs w:val="22"/>
              </w:rPr>
              <w:t>Q1</w:t>
            </w:r>
          </w:p>
        </w:tc>
        <w:tc>
          <w:tcPr>
            <w:tcW w:w="899" w:type="dxa"/>
            <w:vAlign w:val="center"/>
          </w:tcPr>
          <w:p w14:paraId="499E7F9D" w14:textId="4AF15530" w:rsidR="00EF17A7" w:rsidRPr="00396D3F" w:rsidRDefault="00EF17A7" w:rsidP="00EF17A7">
            <w:pPr>
              <w:widowControl w:val="0"/>
              <w:autoSpaceDE w:val="0"/>
              <w:autoSpaceDN w:val="0"/>
              <w:adjustRightInd w:val="0"/>
              <w:jc w:val="center"/>
              <w:rPr>
                <w:rFonts w:asciiTheme="minorHAnsi" w:hAnsiTheme="minorHAnsi" w:cstheme="minorBidi"/>
                <w:b/>
                <w:bCs/>
                <w:color w:val="221E1F"/>
                <w:sz w:val="22"/>
                <w:szCs w:val="22"/>
              </w:rPr>
            </w:pPr>
            <w:r w:rsidRPr="694BF765">
              <w:rPr>
                <w:rFonts w:asciiTheme="minorHAnsi" w:hAnsiTheme="minorHAnsi" w:cstheme="minorBidi"/>
                <w:b/>
                <w:bCs/>
                <w:color w:val="221E1F"/>
                <w:sz w:val="22"/>
                <w:szCs w:val="22"/>
              </w:rPr>
              <w:t>5</w:t>
            </w:r>
          </w:p>
        </w:tc>
        <w:tc>
          <w:tcPr>
            <w:tcW w:w="4443" w:type="dxa"/>
            <w:vAlign w:val="center"/>
          </w:tcPr>
          <w:p w14:paraId="609274D0" w14:textId="626FC8DE" w:rsidR="00EF17A7" w:rsidRPr="00396D3F" w:rsidRDefault="00FC4424" w:rsidP="00EF17A7">
            <w:pPr>
              <w:rPr>
                <w:rFonts w:asciiTheme="minorHAnsi" w:hAnsiTheme="minorHAnsi" w:cstheme="minorBidi"/>
                <w:color w:val="221E1F"/>
                <w:sz w:val="22"/>
                <w:szCs w:val="22"/>
              </w:rPr>
            </w:pPr>
            <w:r w:rsidRPr="3C7F4EC3">
              <w:rPr>
                <w:rFonts w:ascii="Calibri" w:eastAsia="Calibri" w:hAnsi="Calibri" w:cs="Calibri"/>
                <w:color w:val="221E1F"/>
                <w:sz w:val="22"/>
                <w:szCs w:val="22"/>
              </w:rPr>
              <w:t>Cognate Course</w:t>
            </w:r>
            <w:r w:rsidRPr="0036061C">
              <w:rPr>
                <w:rFonts w:ascii="Calibri" w:eastAsia="Calibri" w:hAnsi="Calibri" w:cs="Calibri"/>
                <w:color w:val="221E1F"/>
                <w:sz w:val="22"/>
                <w:szCs w:val="22"/>
                <w:vertAlign w:val="superscript"/>
              </w:rPr>
              <w:t>3</w:t>
            </w:r>
          </w:p>
        </w:tc>
        <w:tc>
          <w:tcPr>
            <w:tcW w:w="899" w:type="dxa"/>
            <w:vAlign w:val="center"/>
          </w:tcPr>
          <w:p w14:paraId="6D98340A" w14:textId="77777777" w:rsidR="00EF17A7" w:rsidRPr="00396D3F" w:rsidRDefault="00EF17A7" w:rsidP="00EF17A7">
            <w:pPr>
              <w:widowControl w:val="0"/>
              <w:autoSpaceDE w:val="0"/>
              <w:autoSpaceDN w:val="0"/>
              <w:adjustRightInd w:val="0"/>
              <w:jc w:val="center"/>
              <w:rPr>
                <w:rFonts w:asciiTheme="minorHAnsi" w:hAnsiTheme="minorHAnsi" w:cstheme="minorHAnsi"/>
                <w:b/>
                <w:color w:val="221E1F"/>
                <w:sz w:val="22"/>
                <w:szCs w:val="22"/>
              </w:rPr>
            </w:pPr>
            <w:r w:rsidRPr="00396D3F">
              <w:rPr>
                <w:rFonts w:asciiTheme="minorHAnsi" w:hAnsiTheme="minorHAnsi" w:cstheme="minorHAnsi"/>
                <w:b/>
                <w:color w:val="221E1F"/>
                <w:sz w:val="22"/>
                <w:szCs w:val="22"/>
              </w:rPr>
              <w:t>4</w:t>
            </w:r>
          </w:p>
        </w:tc>
      </w:tr>
      <w:tr w:rsidR="00630D30" w:rsidRPr="00C174C2" w14:paraId="1BC955AC" w14:textId="77777777" w:rsidTr="694BF765">
        <w:tc>
          <w:tcPr>
            <w:tcW w:w="4549" w:type="dxa"/>
            <w:vAlign w:val="center"/>
          </w:tcPr>
          <w:p w14:paraId="4AC5D638" w14:textId="0DB5B91D" w:rsidR="00630D30" w:rsidRPr="00396D3F" w:rsidRDefault="00630D30" w:rsidP="00630D30">
            <w:pPr>
              <w:rPr>
                <w:color w:val="221E1F"/>
              </w:rPr>
            </w:pPr>
          </w:p>
        </w:tc>
        <w:tc>
          <w:tcPr>
            <w:tcW w:w="899" w:type="dxa"/>
            <w:vAlign w:val="center"/>
          </w:tcPr>
          <w:p w14:paraId="22B7FF69" w14:textId="34286BA0" w:rsidR="00630D30" w:rsidRPr="00396D3F" w:rsidRDefault="00630D30" w:rsidP="00630D30">
            <w:pPr>
              <w:jc w:val="center"/>
              <w:rPr>
                <w:b/>
                <w:bCs/>
                <w:color w:val="221E1F"/>
              </w:rPr>
            </w:pPr>
          </w:p>
        </w:tc>
        <w:tc>
          <w:tcPr>
            <w:tcW w:w="4443" w:type="dxa"/>
            <w:vAlign w:val="center"/>
          </w:tcPr>
          <w:p w14:paraId="07CE1A31" w14:textId="02F587E7" w:rsidR="00630D30" w:rsidRPr="00396D3F" w:rsidRDefault="00FC4424" w:rsidP="00630D30">
            <w:pPr>
              <w:rPr>
                <w:color w:val="221E1F"/>
              </w:rPr>
            </w:pPr>
            <w:r w:rsidRPr="3C7F4EC3">
              <w:rPr>
                <w:rFonts w:asciiTheme="minorHAnsi" w:eastAsiaTheme="minorEastAsia" w:hAnsiTheme="minorHAnsi" w:cstheme="minorBidi"/>
                <w:color w:val="221E1F"/>
                <w:sz w:val="22"/>
                <w:szCs w:val="22"/>
              </w:rPr>
              <w:t>PHYS 2600 Physics Colloquium</w:t>
            </w:r>
            <w:r w:rsidR="001B3C1D">
              <w:rPr>
                <w:rFonts w:asciiTheme="minorHAnsi" w:eastAsiaTheme="minorEastAsia" w:hAnsiTheme="minorHAnsi" w:cstheme="minorBidi"/>
                <w:color w:val="221E1F"/>
                <w:sz w:val="22"/>
                <w:szCs w:val="22"/>
                <w:vertAlign w:val="superscript"/>
              </w:rPr>
              <w:t>4</w:t>
            </w:r>
            <w:r>
              <w:rPr>
                <w:rFonts w:asciiTheme="minorHAnsi" w:eastAsiaTheme="minorEastAsia" w:hAnsiTheme="minorHAnsi" w:cstheme="minorBidi"/>
                <w:color w:val="221E1F"/>
                <w:sz w:val="22"/>
                <w:szCs w:val="22"/>
              </w:rPr>
              <w:t xml:space="preserve"> </w:t>
            </w:r>
          </w:p>
        </w:tc>
        <w:tc>
          <w:tcPr>
            <w:tcW w:w="899" w:type="dxa"/>
            <w:vAlign w:val="center"/>
          </w:tcPr>
          <w:p w14:paraId="08CF8260" w14:textId="057C0837" w:rsidR="00630D30" w:rsidRPr="00396D3F" w:rsidRDefault="00630D30" w:rsidP="00630D30">
            <w:pPr>
              <w:widowControl w:val="0"/>
              <w:autoSpaceDE w:val="0"/>
              <w:autoSpaceDN w:val="0"/>
              <w:adjustRightInd w:val="0"/>
              <w:jc w:val="center"/>
              <w:rPr>
                <w:rFonts w:asciiTheme="minorHAnsi" w:hAnsiTheme="minorHAnsi" w:cstheme="minorHAnsi"/>
                <w:b/>
                <w:color w:val="221E1F"/>
                <w:sz w:val="22"/>
                <w:szCs w:val="22"/>
              </w:rPr>
            </w:pPr>
            <w:r w:rsidRPr="074DB2EB">
              <w:rPr>
                <w:rFonts w:asciiTheme="minorHAnsi" w:eastAsiaTheme="minorEastAsia" w:hAnsiTheme="minorHAnsi" w:cstheme="minorBidi"/>
                <w:b/>
                <w:bCs/>
                <w:color w:val="221E1F"/>
                <w:sz w:val="22"/>
                <w:szCs w:val="22"/>
              </w:rPr>
              <w:t>0</w:t>
            </w:r>
          </w:p>
        </w:tc>
      </w:tr>
      <w:tr w:rsidR="001016E0" w:rsidRPr="00C174C2" w14:paraId="0DE6F457" w14:textId="77777777" w:rsidTr="00E31DCA">
        <w:tc>
          <w:tcPr>
            <w:tcW w:w="4549" w:type="dxa"/>
            <w:vAlign w:val="center"/>
          </w:tcPr>
          <w:p w14:paraId="5B8BCBE2" w14:textId="7B644191" w:rsidR="001016E0" w:rsidRPr="00396D3F" w:rsidRDefault="001016E0" w:rsidP="001016E0">
            <w:pPr>
              <w:widowControl w:val="0"/>
              <w:autoSpaceDE w:val="0"/>
              <w:autoSpaceDN w:val="0"/>
              <w:adjustRightInd w:val="0"/>
              <w:rPr>
                <w:rFonts w:asciiTheme="minorHAnsi" w:hAnsiTheme="minorHAnsi" w:cstheme="minorHAnsi"/>
                <w:bCs/>
                <w:color w:val="221E1F"/>
                <w:sz w:val="22"/>
                <w:szCs w:val="22"/>
              </w:rPr>
            </w:pPr>
          </w:p>
        </w:tc>
        <w:tc>
          <w:tcPr>
            <w:tcW w:w="899" w:type="dxa"/>
            <w:vAlign w:val="center"/>
          </w:tcPr>
          <w:p w14:paraId="1D1987F4" w14:textId="19B4383C" w:rsidR="001016E0" w:rsidRPr="00396D3F" w:rsidRDefault="001016E0" w:rsidP="001016E0">
            <w:pPr>
              <w:widowControl w:val="0"/>
              <w:autoSpaceDE w:val="0"/>
              <w:autoSpaceDN w:val="0"/>
              <w:adjustRightInd w:val="0"/>
              <w:jc w:val="center"/>
              <w:rPr>
                <w:rFonts w:asciiTheme="minorHAnsi" w:hAnsiTheme="minorHAnsi" w:cstheme="minorHAnsi"/>
                <w:b/>
                <w:color w:val="221E1F"/>
                <w:sz w:val="22"/>
                <w:szCs w:val="22"/>
              </w:rPr>
            </w:pPr>
          </w:p>
        </w:tc>
        <w:tc>
          <w:tcPr>
            <w:tcW w:w="4443" w:type="dxa"/>
          </w:tcPr>
          <w:p w14:paraId="77814FDD" w14:textId="282699E8" w:rsidR="001016E0" w:rsidRPr="00396D3F" w:rsidRDefault="00FC4424" w:rsidP="001016E0">
            <w:pPr>
              <w:widowControl w:val="0"/>
              <w:autoSpaceDE w:val="0"/>
              <w:autoSpaceDN w:val="0"/>
              <w:adjustRightInd w:val="0"/>
              <w:rPr>
                <w:rFonts w:asciiTheme="minorHAnsi" w:eastAsiaTheme="minorEastAsia" w:hAnsiTheme="minorHAnsi" w:cstheme="minorBidi"/>
                <w:color w:val="221E1F"/>
                <w:sz w:val="22"/>
                <w:szCs w:val="22"/>
              </w:rPr>
            </w:pPr>
            <w:r w:rsidRPr="074DB2EB">
              <w:rPr>
                <w:rFonts w:asciiTheme="minorHAnsi" w:eastAsiaTheme="minorEastAsia" w:hAnsiTheme="minorHAnsi" w:cstheme="minorBidi"/>
                <w:color w:val="221E1F"/>
                <w:sz w:val="22"/>
                <w:szCs w:val="22"/>
              </w:rPr>
              <w:t>PHYS 4620 Research Methods</w:t>
            </w:r>
            <w:r w:rsidR="001B3C1D">
              <w:rPr>
                <w:rFonts w:asciiTheme="minorHAnsi" w:eastAsiaTheme="minorEastAsia" w:hAnsiTheme="minorHAnsi" w:cstheme="minorBidi"/>
                <w:color w:val="221E1F"/>
                <w:sz w:val="22"/>
                <w:szCs w:val="22"/>
                <w:vertAlign w:val="superscript"/>
              </w:rPr>
              <w:t>4</w:t>
            </w:r>
          </w:p>
        </w:tc>
        <w:tc>
          <w:tcPr>
            <w:tcW w:w="899" w:type="dxa"/>
            <w:vAlign w:val="center"/>
          </w:tcPr>
          <w:p w14:paraId="36E1C247" w14:textId="5C2236AF" w:rsidR="001016E0" w:rsidRPr="00396D3F" w:rsidRDefault="00FC4424" w:rsidP="001016E0">
            <w:pPr>
              <w:widowControl w:val="0"/>
              <w:autoSpaceDE w:val="0"/>
              <w:autoSpaceDN w:val="0"/>
              <w:adjustRightInd w:val="0"/>
              <w:jc w:val="center"/>
              <w:rPr>
                <w:rFonts w:asciiTheme="minorHAnsi" w:eastAsiaTheme="minorEastAsia" w:hAnsiTheme="minorHAnsi" w:cstheme="minorBidi"/>
                <w:b/>
                <w:bCs/>
                <w:color w:val="221E1F"/>
                <w:sz w:val="22"/>
                <w:szCs w:val="22"/>
              </w:rPr>
            </w:pPr>
            <w:r>
              <w:rPr>
                <w:rFonts w:asciiTheme="minorHAnsi" w:hAnsiTheme="minorHAnsi" w:cstheme="minorBidi"/>
                <w:b/>
                <w:bCs/>
                <w:color w:val="221E1F"/>
                <w:sz w:val="22"/>
                <w:szCs w:val="22"/>
              </w:rPr>
              <w:t>0</w:t>
            </w:r>
          </w:p>
        </w:tc>
      </w:tr>
    </w:tbl>
    <w:p w14:paraId="05865992" w14:textId="77777777" w:rsidR="00FC4424" w:rsidRDefault="00FC4424" w:rsidP="00B71BF1">
      <w:pPr>
        <w:widowControl w:val="0"/>
        <w:autoSpaceDE w:val="0"/>
        <w:autoSpaceDN w:val="0"/>
        <w:adjustRightInd w:val="0"/>
        <w:rPr>
          <w:rFonts w:asciiTheme="minorHAnsi" w:hAnsiTheme="minorHAnsi" w:cstheme="minorHAnsi"/>
          <w:color w:val="221E1F"/>
          <w:sz w:val="24"/>
          <w:szCs w:val="24"/>
        </w:rPr>
      </w:pPr>
    </w:p>
    <w:p w14:paraId="3F5996B3" w14:textId="77777777" w:rsidR="004C0025" w:rsidRDefault="004C0025" w:rsidP="00B71BF1">
      <w:pPr>
        <w:widowControl w:val="0"/>
        <w:autoSpaceDE w:val="0"/>
        <w:autoSpaceDN w:val="0"/>
        <w:adjustRightInd w:val="0"/>
        <w:rPr>
          <w:rFonts w:asciiTheme="minorHAnsi" w:hAnsiTheme="minorHAnsi" w:cstheme="minorHAnsi"/>
          <w:color w:val="221E1F"/>
          <w:sz w:val="24"/>
          <w:szCs w:val="24"/>
        </w:rPr>
      </w:pPr>
    </w:p>
    <w:p w14:paraId="269EDF0C" w14:textId="77777777" w:rsidR="004C0025" w:rsidRDefault="004C0025" w:rsidP="00B71BF1">
      <w:pPr>
        <w:widowControl w:val="0"/>
        <w:autoSpaceDE w:val="0"/>
        <w:autoSpaceDN w:val="0"/>
        <w:adjustRightInd w:val="0"/>
        <w:rPr>
          <w:rFonts w:asciiTheme="minorHAnsi" w:hAnsiTheme="minorHAnsi" w:cstheme="minorHAnsi"/>
          <w:color w:val="221E1F"/>
          <w:sz w:val="24"/>
          <w:szCs w:val="24"/>
        </w:rPr>
      </w:pPr>
    </w:p>
    <w:p w14:paraId="17FDF723" w14:textId="77777777" w:rsidR="004C0025" w:rsidRDefault="004C0025" w:rsidP="00B71BF1">
      <w:pPr>
        <w:widowControl w:val="0"/>
        <w:autoSpaceDE w:val="0"/>
        <w:autoSpaceDN w:val="0"/>
        <w:adjustRightInd w:val="0"/>
        <w:rPr>
          <w:rFonts w:asciiTheme="minorHAnsi" w:hAnsiTheme="minorHAnsi" w:cstheme="minorHAnsi"/>
          <w:color w:val="221E1F"/>
          <w:sz w:val="24"/>
          <w:szCs w:val="24"/>
        </w:rPr>
      </w:pPr>
    </w:p>
    <w:p w14:paraId="3A60B5CD" w14:textId="77777777" w:rsidR="004C0025" w:rsidRDefault="004C0025" w:rsidP="00B71BF1">
      <w:pPr>
        <w:widowControl w:val="0"/>
        <w:autoSpaceDE w:val="0"/>
        <w:autoSpaceDN w:val="0"/>
        <w:adjustRightInd w:val="0"/>
        <w:rPr>
          <w:rFonts w:asciiTheme="minorHAnsi" w:hAnsiTheme="minorHAnsi" w:cstheme="minorHAnsi"/>
          <w:color w:val="221E1F"/>
          <w:sz w:val="24"/>
          <w:szCs w:val="24"/>
        </w:rPr>
      </w:pPr>
    </w:p>
    <w:p w14:paraId="350E996E" w14:textId="77777777" w:rsidR="004C0025" w:rsidRDefault="004C0025" w:rsidP="00B71BF1">
      <w:pPr>
        <w:widowControl w:val="0"/>
        <w:autoSpaceDE w:val="0"/>
        <w:autoSpaceDN w:val="0"/>
        <w:adjustRightInd w:val="0"/>
        <w:rPr>
          <w:rFonts w:asciiTheme="minorHAnsi" w:hAnsiTheme="minorHAnsi" w:cstheme="minorHAnsi"/>
          <w:color w:val="221E1F"/>
          <w:sz w:val="24"/>
          <w:szCs w:val="24"/>
        </w:rPr>
      </w:pPr>
    </w:p>
    <w:p w14:paraId="63C5E432" w14:textId="77777777" w:rsidR="004C0025" w:rsidRDefault="004C0025" w:rsidP="00B71BF1">
      <w:pPr>
        <w:widowControl w:val="0"/>
        <w:autoSpaceDE w:val="0"/>
        <w:autoSpaceDN w:val="0"/>
        <w:adjustRightInd w:val="0"/>
        <w:rPr>
          <w:rFonts w:asciiTheme="minorHAnsi" w:hAnsiTheme="minorHAnsi" w:cstheme="minorHAnsi"/>
          <w:color w:val="221E1F"/>
          <w:sz w:val="24"/>
          <w:szCs w:val="24"/>
        </w:rPr>
      </w:pPr>
    </w:p>
    <w:p w14:paraId="07C6B3E5" w14:textId="77777777" w:rsidR="004C0025" w:rsidRDefault="004C0025" w:rsidP="00B71BF1">
      <w:pPr>
        <w:widowControl w:val="0"/>
        <w:autoSpaceDE w:val="0"/>
        <w:autoSpaceDN w:val="0"/>
        <w:adjustRightInd w:val="0"/>
        <w:rPr>
          <w:rFonts w:asciiTheme="minorHAnsi" w:hAnsiTheme="minorHAnsi" w:cstheme="minorHAnsi"/>
          <w:color w:val="221E1F"/>
          <w:sz w:val="24"/>
          <w:szCs w:val="24"/>
        </w:rPr>
      </w:pPr>
    </w:p>
    <w:p w14:paraId="297B86A5" w14:textId="77777777" w:rsidR="004C0025" w:rsidRDefault="004C0025" w:rsidP="00B71BF1">
      <w:pPr>
        <w:widowControl w:val="0"/>
        <w:autoSpaceDE w:val="0"/>
        <w:autoSpaceDN w:val="0"/>
        <w:adjustRightInd w:val="0"/>
        <w:rPr>
          <w:rFonts w:asciiTheme="minorHAnsi" w:hAnsiTheme="minorHAnsi" w:cstheme="minorHAnsi"/>
          <w:color w:val="221E1F"/>
          <w:sz w:val="24"/>
          <w:szCs w:val="24"/>
        </w:rPr>
      </w:pPr>
    </w:p>
    <w:p w14:paraId="4E4D4431" w14:textId="77777777" w:rsidR="004C0025" w:rsidRPr="00396D3F" w:rsidRDefault="004C0025" w:rsidP="00B71BF1">
      <w:pPr>
        <w:widowControl w:val="0"/>
        <w:autoSpaceDE w:val="0"/>
        <w:autoSpaceDN w:val="0"/>
        <w:adjustRightInd w:val="0"/>
        <w:rPr>
          <w:rFonts w:asciiTheme="minorHAnsi" w:hAnsiTheme="minorHAnsi" w:cstheme="minorHAnsi"/>
          <w:color w:val="221E1F"/>
          <w:sz w:val="24"/>
          <w:szCs w:val="24"/>
        </w:rPr>
      </w:pPr>
    </w:p>
    <w:tbl>
      <w:tblPr>
        <w:tblStyle w:val="TableGrid"/>
        <w:tblW w:w="0" w:type="auto"/>
        <w:tblLook w:val="04A0" w:firstRow="1" w:lastRow="0" w:firstColumn="1" w:lastColumn="0" w:noHBand="0" w:noVBand="1"/>
        <w:tblCaption w:val="Third Year Fall and Spring"/>
      </w:tblPr>
      <w:tblGrid>
        <w:gridCol w:w="4549"/>
        <w:gridCol w:w="899"/>
        <w:gridCol w:w="4443"/>
        <w:gridCol w:w="899"/>
      </w:tblGrid>
      <w:tr w:rsidR="00B64B1E" w:rsidRPr="00C174C2" w14:paraId="4B7A2079" w14:textId="77777777" w:rsidTr="694BF765">
        <w:trPr>
          <w:tblHeader/>
        </w:trPr>
        <w:tc>
          <w:tcPr>
            <w:tcW w:w="4549" w:type="dxa"/>
            <w:vAlign w:val="center"/>
          </w:tcPr>
          <w:p w14:paraId="3CC361E1" w14:textId="37FE2D6B" w:rsidR="00B64B1E" w:rsidRPr="00396D3F" w:rsidRDefault="00B64B1E" w:rsidP="00396D3F">
            <w:pPr>
              <w:widowControl w:val="0"/>
              <w:autoSpaceDE w:val="0"/>
              <w:autoSpaceDN w:val="0"/>
              <w:adjustRightInd w:val="0"/>
              <w:jc w:val="center"/>
              <w:rPr>
                <w:rFonts w:asciiTheme="minorHAnsi" w:hAnsiTheme="minorHAnsi" w:cstheme="minorHAnsi"/>
                <w:bCs/>
                <w:color w:val="221E1F"/>
                <w:sz w:val="22"/>
                <w:szCs w:val="22"/>
              </w:rPr>
            </w:pPr>
            <w:r w:rsidRPr="00396D3F">
              <w:rPr>
                <w:rFonts w:asciiTheme="minorHAnsi" w:hAnsiTheme="minorHAnsi" w:cstheme="minorHAnsi"/>
                <w:b/>
                <w:bCs/>
                <w:color w:val="221E1F"/>
                <w:sz w:val="22"/>
                <w:szCs w:val="22"/>
              </w:rPr>
              <w:lastRenderedPageBreak/>
              <w:t>THIRD YEAR - FALL</w:t>
            </w:r>
            <w:r w:rsidRPr="00396D3F" w:rsidDel="00B64B1E">
              <w:rPr>
                <w:rFonts w:asciiTheme="minorHAnsi" w:hAnsiTheme="minorHAnsi" w:cstheme="minorHAnsi"/>
                <w:bCs/>
                <w:color w:val="221E1F"/>
                <w:sz w:val="22"/>
                <w:szCs w:val="22"/>
              </w:rPr>
              <w:t xml:space="preserve"> </w:t>
            </w:r>
          </w:p>
        </w:tc>
        <w:tc>
          <w:tcPr>
            <w:tcW w:w="899" w:type="dxa"/>
            <w:vAlign w:val="center"/>
          </w:tcPr>
          <w:p w14:paraId="2E8ED8EB" w14:textId="77777777" w:rsidR="00B64B1E" w:rsidRPr="00396D3F" w:rsidRDefault="00B64B1E">
            <w:pPr>
              <w:widowControl w:val="0"/>
              <w:autoSpaceDE w:val="0"/>
              <w:autoSpaceDN w:val="0"/>
              <w:adjustRightInd w:val="0"/>
              <w:jc w:val="center"/>
              <w:rPr>
                <w:rFonts w:asciiTheme="minorHAnsi" w:hAnsiTheme="minorHAnsi" w:cstheme="minorHAnsi"/>
                <w:b/>
                <w:color w:val="221E1F"/>
                <w:sz w:val="22"/>
                <w:szCs w:val="22"/>
              </w:rPr>
            </w:pPr>
            <w:r w:rsidRPr="00396D3F">
              <w:rPr>
                <w:rFonts w:asciiTheme="minorHAnsi" w:hAnsiTheme="minorHAnsi" w:cstheme="minorHAnsi"/>
                <w:b/>
                <w:color w:val="221E1F"/>
                <w:sz w:val="22"/>
                <w:szCs w:val="22"/>
              </w:rPr>
              <w:t>Credit</w:t>
            </w:r>
          </w:p>
        </w:tc>
        <w:tc>
          <w:tcPr>
            <w:tcW w:w="4443" w:type="dxa"/>
            <w:vAlign w:val="center"/>
          </w:tcPr>
          <w:p w14:paraId="39248397" w14:textId="2D213D49" w:rsidR="00B64B1E" w:rsidRPr="00396D3F" w:rsidRDefault="00B64B1E" w:rsidP="00396D3F">
            <w:pPr>
              <w:widowControl w:val="0"/>
              <w:autoSpaceDE w:val="0"/>
              <w:autoSpaceDN w:val="0"/>
              <w:adjustRightInd w:val="0"/>
              <w:jc w:val="center"/>
              <w:rPr>
                <w:rFonts w:asciiTheme="minorHAnsi" w:hAnsiTheme="minorHAnsi" w:cstheme="minorHAnsi"/>
                <w:bCs/>
                <w:color w:val="221E1F"/>
                <w:sz w:val="22"/>
                <w:szCs w:val="22"/>
              </w:rPr>
            </w:pPr>
            <w:r w:rsidRPr="00396D3F">
              <w:rPr>
                <w:rFonts w:asciiTheme="minorHAnsi" w:hAnsiTheme="minorHAnsi" w:cstheme="minorHAnsi"/>
                <w:b/>
                <w:bCs/>
                <w:color w:val="221E1F"/>
                <w:sz w:val="22"/>
                <w:szCs w:val="22"/>
              </w:rPr>
              <w:t>THIRD YEAR - SPRING</w:t>
            </w:r>
          </w:p>
        </w:tc>
        <w:tc>
          <w:tcPr>
            <w:tcW w:w="899" w:type="dxa"/>
            <w:vAlign w:val="center"/>
          </w:tcPr>
          <w:p w14:paraId="48D917FD" w14:textId="77777777" w:rsidR="00B64B1E" w:rsidRPr="00396D3F" w:rsidRDefault="00B64B1E" w:rsidP="00B64B1E">
            <w:pPr>
              <w:widowControl w:val="0"/>
              <w:autoSpaceDE w:val="0"/>
              <w:autoSpaceDN w:val="0"/>
              <w:adjustRightInd w:val="0"/>
              <w:jc w:val="center"/>
              <w:rPr>
                <w:rFonts w:asciiTheme="minorHAnsi" w:hAnsiTheme="minorHAnsi" w:cstheme="minorHAnsi"/>
                <w:b/>
                <w:color w:val="221E1F"/>
                <w:sz w:val="22"/>
                <w:szCs w:val="22"/>
              </w:rPr>
            </w:pPr>
            <w:r w:rsidRPr="00396D3F">
              <w:rPr>
                <w:rFonts w:asciiTheme="minorHAnsi" w:hAnsiTheme="minorHAnsi" w:cstheme="minorHAnsi"/>
                <w:b/>
                <w:color w:val="221E1F"/>
                <w:sz w:val="22"/>
                <w:szCs w:val="22"/>
              </w:rPr>
              <w:t>Credit</w:t>
            </w:r>
          </w:p>
        </w:tc>
      </w:tr>
      <w:tr w:rsidR="00B64B1E" w:rsidRPr="00C174C2" w14:paraId="13AF6F9B" w14:textId="77777777" w:rsidTr="694BF765">
        <w:tc>
          <w:tcPr>
            <w:tcW w:w="4549" w:type="dxa"/>
            <w:shd w:val="clear" w:color="auto" w:fill="D9D9D9" w:themeFill="background1" w:themeFillShade="D9"/>
            <w:vAlign w:val="center"/>
          </w:tcPr>
          <w:p w14:paraId="273C9A73" w14:textId="4473B2D9" w:rsidR="00B64B1E" w:rsidRPr="00396D3F" w:rsidRDefault="00B64B1E" w:rsidP="00396D3F">
            <w:pPr>
              <w:widowControl w:val="0"/>
              <w:autoSpaceDE w:val="0"/>
              <w:autoSpaceDN w:val="0"/>
              <w:adjustRightInd w:val="0"/>
              <w:jc w:val="center"/>
              <w:rPr>
                <w:rFonts w:asciiTheme="minorHAnsi" w:hAnsiTheme="minorHAnsi" w:cstheme="minorHAnsi"/>
                <w:b/>
                <w:bCs/>
                <w:color w:val="221E1F"/>
                <w:sz w:val="22"/>
                <w:szCs w:val="22"/>
              </w:rPr>
            </w:pPr>
            <w:r w:rsidRPr="00396D3F">
              <w:rPr>
                <w:rFonts w:asciiTheme="minorHAnsi" w:hAnsiTheme="minorHAnsi" w:cstheme="minorHAnsi"/>
                <w:b/>
                <w:bCs/>
                <w:color w:val="221E1F"/>
                <w:sz w:val="22"/>
                <w:szCs w:val="22"/>
              </w:rPr>
              <w:t>Course load</w:t>
            </w:r>
          </w:p>
        </w:tc>
        <w:tc>
          <w:tcPr>
            <w:tcW w:w="899" w:type="dxa"/>
            <w:shd w:val="clear" w:color="auto" w:fill="D9D9D9" w:themeFill="background1" w:themeFillShade="D9"/>
            <w:vAlign w:val="center"/>
          </w:tcPr>
          <w:p w14:paraId="5AFDF51C" w14:textId="77777777" w:rsidR="00B64B1E" w:rsidRPr="00396D3F" w:rsidRDefault="00B64B1E">
            <w:pPr>
              <w:widowControl w:val="0"/>
              <w:autoSpaceDE w:val="0"/>
              <w:autoSpaceDN w:val="0"/>
              <w:adjustRightInd w:val="0"/>
              <w:jc w:val="center"/>
              <w:rPr>
                <w:rFonts w:asciiTheme="minorHAnsi" w:hAnsiTheme="minorHAnsi" w:cstheme="minorHAnsi"/>
                <w:b/>
                <w:bCs/>
                <w:color w:val="221E1F"/>
                <w:sz w:val="22"/>
                <w:szCs w:val="22"/>
              </w:rPr>
            </w:pPr>
            <w:r w:rsidRPr="00396D3F">
              <w:rPr>
                <w:rFonts w:asciiTheme="minorHAnsi" w:hAnsiTheme="minorHAnsi" w:cstheme="minorHAnsi"/>
                <w:b/>
                <w:bCs/>
                <w:color w:val="221E1F"/>
                <w:sz w:val="22"/>
                <w:szCs w:val="22"/>
              </w:rPr>
              <w:t>16</w:t>
            </w:r>
          </w:p>
        </w:tc>
        <w:tc>
          <w:tcPr>
            <w:tcW w:w="4443" w:type="dxa"/>
            <w:shd w:val="clear" w:color="auto" w:fill="D9D9D9" w:themeFill="background1" w:themeFillShade="D9"/>
            <w:vAlign w:val="center"/>
          </w:tcPr>
          <w:p w14:paraId="5BB10A03" w14:textId="25A11530" w:rsidR="00B64B1E" w:rsidRPr="00396D3F" w:rsidRDefault="00B64B1E" w:rsidP="00396D3F">
            <w:pPr>
              <w:widowControl w:val="0"/>
              <w:autoSpaceDE w:val="0"/>
              <w:autoSpaceDN w:val="0"/>
              <w:adjustRightInd w:val="0"/>
              <w:jc w:val="center"/>
              <w:rPr>
                <w:rFonts w:asciiTheme="minorHAnsi" w:hAnsiTheme="minorHAnsi" w:cstheme="minorHAnsi"/>
                <w:b/>
                <w:bCs/>
                <w:color w:val="221E1F"/>
                <w:sz w:val="22"/>
                <w:szCs w:val="22"/>
              </w:rPr>
            </w:pPr>
            <w:r w:rsidRPr="00396D3F">
              <w:rPr>
                <w:rFonts w:asciiTheme="minorHAnsi" w:hAnsiTheme="minorHAnsi" w:cstheme="minorHAnsi"/>
                <w:b/>
                <w:bCs/>
                <w:color w:val="221E1F"/>
                <w:sz w:val="22"/>
                <w:szCs w:val="22"/>
              </w:rPr>
              <w:t xml:space="preserve">Course load </w:t>
            </w:r>
          </w:p>
        </w:tc>
        <w:tc>
          <w:tcPr>
            <w:tcW w:w="899" w:type="dxa"/>
            <w:shd w:val="clear" w:color="auto" w:fill="D9D9D9" w:themeFill="background1" w:themeFillShade="D9"/>
            <w:vAlign w:val="center"/>
          </w:tcPr>
          <w:p w14:paraId="31DA02F0" w14:textId="77777777" w:rsidR="00B64B1E" w:rsidRPr="00396D3F" w:rsidRDefault="00B64B1E" w:rsidP="00B64B1E">
            <w:pPr>
              <w:widowControl w:val="0"/>
              <w:autoSpaceDE w:val="0"/>
              <w:autoSpaceDN w:val="0"/>
              <w:adjustRightInd w:val="0"/>
              <w:jc w:val="center"/>
              <w:rPr>
                <w:rFonts w:asciiTheme="minorHAnsi" w:hAnsiTheme="minorHAnsi" w:cstheme="minorHAnsi"/>
                <w:b/>
                <w:bCs/>
                <w:color w:val="221E1F"/>
                <w:sz w:val="22"/>
                <w:szCs w:val="22"/>
              </w:rPr>
            </w:pPr>
            <w:r w:rsidRPr="00396D3F">
              <w:rPr>
                <w:rFonts w:asciiTheme="minorHAnsi" w:hAnsiTheme="minorHAnsi" w:cstheme="minorHAnsi"/>
                <w:b/>
                <w:bCs/>
                <w:color w:val="221E1F"/>
                <w:sz w:val="22"/>
                <w:szCs w:val="22"/>
              </w:rPr>
              <w:t>16</w:t>
            </w:r>
          </w:p>
        </w:tc>
      </w:tr>
      <w:tr w:rsidR="00386621" w:rsidRPr="00C174C2" w14:paraId="0BAF80B8" w14:textId="77777777" w:rsidTr="0022483D">
        <w:tc>
          <w:tcPr>
            <w:tcW w:w="4549" w:type="dxa"/>
            <w:shd w:val="clear" w:color="auto" w:fill="auto"/>
            <w:vAlign w:val="center"/>
          </w:tcPr>
          <w:p w14:paraId="4A68C320" w14:textId="2F18404C" w:rsidR="00386621" w:rsidRDefault="00386621" w:rsidP="00386621">
            <w:pPr>
              <w:widowControl w:val="0"/>
              <w:spacing w:line="276" w:lineRule="auto"/>
              <w:rPr>
                <w:rFonts w:asciiTheme="minorHAnsi" w:hAnsiTheme="minorHAnsi" w:cstheme="minorBidi"/>
                <w:color w:val="221E1F"/>
                <w:sz w:val="22"/>
                <w:szCs w:val="22"/>
              </w:rPr>
            </w:pPr>
            <w:r w:rsidRPr="694BF765">
              <w:rPr>
                <w:rFonts w:asciiTheme="minorHAnsi" w:hAnsiTheme="minorHAnsi" w:cstheme="minorBidi"/>
                <w:color w:val="221E1F"/>
                <w:sz w:val="22"/>
                <w:szCs w:val="22"/>
              </w:rPr>
              <w:t xml:space="preserve">ASD or G-course    </w:t>
            </w:r>
          </w:p>
          <w:p w14:paraId="2CF8F376" w14:textId="34B7E19F" w:rsidR="00386621" w:rsidRPr="00054934" w:rsidRDefault="00A90F99" w:rsidP="00386621">
            <w:pPr>
              <w:widowControl w:val="0"/>
              <w:spacing w:line="276" w:lineRule="auto"/>
              <w:rPr>
                <w:rFonts w:asciiTheme="minorHAnsi" w:eastAsiaTheme="minorEastAsia" w:hAnsiTheme="minorHAnsi" w:cstheme="minorBidi"/>
                <w:color w:val="221E1F"/>
                <w:sz w:val="21"/>
                <w:szCs w:val="21"/>
              </w:rPr>
            </w:pPr>
            <w:r w:rsidRPr="00054934">
              <w:rPr>
                <w:rFonts w:asciiTheme="minorHAnsi" w:hAnsiTheme="minorHAnsi" w:cstheme="minorBidi"/>
                <w:b/>
                <w:bCs/>
                <w:color w:val="221E1F"/>
                <w:sz w:val="21"/>
                <w:szCs w:val="21"/>
              </w:rPr>
              <w:t xml:space="preserve">Optional </w:t>
            </w:r>
            <w:r w:rsidR="00386621" w:rsidRPr="00054934">
              <w:rPr>
                <w:rFonts w:asciiTheme="minorHAnsi" w:hAnsiTheme="minorHAnsi" w:cstheme="minorBidi"/>
                <w:b/>
                <w:bCs/>
                <w:color w:val="221E1F"/>
                <w:sz w:val="21"/>
                <w:szCs w:val="21"/>
              </w:rPr>
              <w:t>Attribute</w:t>
            </w:r>
            <w:r w:rsidR="00073115" w:rsidRPr="00054934">
              <w:rPr>
                <w:rFonts w:asciiTheme="minorHAnsi" w:hAnsiTheme="minorHAnsi" w:cstheme="minorBidi"/>
                <w:b/>
                <w:bCs/>
                <w:color w:val="221E1F"/>
                <w:sz w:val="21"/>
                <w:szCs w:val="21"/>
              </w:rPr>
              <w:t>s</w:t>
            </w:r>
            <w:r w:rsidR="00386621" w:rsidRPr="00054934">
              <w:rPr>
                <w:rFonts w:asciiTheme="minorHAnsi" w:hAnsiTheme="minorHAnsi" w:cstheme="minorBidi"/>
                <w:b/>
                <w:bCs/>
                <w:color w:val="221E1F"/>
                <w:sz w:val="21"/>
                <w:szCs w:val="21"/>
              </w:rPr>
              <w:t>:</w:t>
            </w:r>
            <w:r w:rsidR="00386621" w:rsidRPr="00054934">
              <w:rPr>
                <w:rFonts w:asciiTheme="minorHAnsi" w:hAnsiTheme="minorHAnsi" w:cstheme="minorBidi"/>
                <w:color w:val="221E1F"/>
                <w:sz w:val="21"/>
                <w:szCs w:val="21"/>
              </w:rPr>
              <w:t xml:space="preserve"> W1, W2, A, H, I, R, and/or V</w:t>
            </w:r>
          </w:p>
        </w:tc>
        <w:tc>
          <w:tcPr>
            <w:tcW w:w="899" w:type="dxa"/>
            <w:shd w:val="clear" w:color="auto" w:fill="auto"/>
            <w:vAlign w:val="center"/>
          </w:tcPr>
          <w:p w14:paraId="65A0CF2E" w14:textId="0008F3FA" w:rsidR="00386621" w:rsidRPr="694BF765" w:rsidRDefault="00386621" w:rsidP="00386621">
            <w:pPr>
              <w:widowControl w:val="0"/>
              <w:autoSpaceDE w:val="0"/>
              <w:autoSpaceDN w:val="0"/>
              <w:adjustRightInd w:val="0"/>
              <w:jc w:val="center"/>
              <w:rPr>
                <w:rFonts w:asciiTheme="minorHAnsi" w:eastAsiaTheme="minorEastAsia" w:hAnsiTheme="minorHAnsi" w:cstheme="minorBidi"/>
                <w:b/>
                <w:bCs/>
                <w:color w:val="221E1F"/>
                <w:sz w:val="22"/>
                <w:szCs w:val="22"/>
              </w:rPr>
            </w:pPr>
            <w:r w:rsidRPr="694BF765">
              <w:rPr>
                <w:rFonts w:asciiTheme="minorHAnsi" w:hAnsiTheme="minorHAnsi" w:cstheme="minorBidi"/>
                <w:b/>
                <w:bCs/>
                <w:color w:val="221E1F"/>
                <w:sz w:val="22"/>
                <w:szCs w:val="22"/>
              </w:rPr>
              <w:t>4</w:t>
            </w:r>
          </w:p>
        </w:tc>
        <w:tc>
          <w:tcPr>
            <w:tcW w:w="4443" w:type="dxa"/>
            <w:shd w:val="clear" w:color="auto" w:fill="auto"/>
            <w:vAlign w:val="center"/>
          </w:tcPr>
          <w:p w14:paraId="49636DD5" w14:textId="29AF7FB5" w:rsidR="00386621" w:rsidRPr="00396D3F" w:rsidRDefault="00386621" w:rsidP="00386621">
            <w:pPr>
              <w:widowControl w:val="0"/>
              <w:autoSpaceDE w:val="0"/>
              <w:autoSpaceDN w:val="0"/>
              <w:adjustRightInd w:val="0"/>
              <w:spacing w:line="276" w:lineRule="auto"/>
              <w:rPr>
                <w:rFonts w:asciiTheme="minorHAnsi" w:hAnsiTheme="minorHAnsi" w:cstheme="minorBidi"/>
                <w:color w:val="221E1F"/>
                <w:sz w:val="22"/>
                <w:szCs w:val="22"/>
              </w:rPr>
            </w:pPr>
            <w:r w:rsidRPr="694BF765">
              <w:rPr>
                <w:rFonts w:asciiTheme="minorHAnsi" w:hAnsiTheme="minorHAnsi" w:cstheme="minorBidi"/>
                <w:color w:val="221E1F"/>
                <w:sz w:val="22"/>
                <w:szCs w:val="22"/>
              </w:rPr>
              <w:t xml:space="preserve">ASD or G-course    </w:t>
            </w:r>
          </w:p>
          <w:p w14:paraId="65390554" w14:textId="0D57624A" w:rsidR="00386621" w:rsidRPr="00054934" w:rsidRDefault="006F4843" w:rsidP="00386621">
            <w:pPr>
              <w:widowControl w:val="0"/>
              <w:autoSpaceDE w:val="0"/>
              <w:autoSpaceDN w:val="0"/>
              <w:adjustRightInd w:val="0"/>
              <w:spacing w:line="276" w:lineRule="auto"/>
              <w:rPr>
                <w:rFonts w:asciiTheme="minorHAnsi" w:eastAsiaTheme="minorEastAsia" w:hAnsiTheme="minorHAnsi" w:cstheme="minorBidi"/>
                <w:color w:val="221E1F"/>
                <w:sz w:val="21"/>
                <w:szCs w:val="21"/>
              </w:rPr>
            </w:pPr>
            <w:r w:rsidRPr="00054934">
              <w:rPr>
                <w:rFonts w:asciiTheme="minorHAnsi" w:hAnsiTheme="minorHAnsi" w:cstheme="minorBidi"/>
                <w:b/>
                <w:bCs/>
                <w:color w:val="221E1F"/>
                <w:sz w:val="21"/>
                <w:szCs w:val="21"/>
              </w:rPr>
              <w:t>Optio</w:t>
            </w:r>
            <w:r w:rsidR="009D359F" w:rsidRPr="00054934">
              <w:rPr>
                <w:rFonts w:asciiTheme="minorHAnsi" w:hAnsiTheme="minorHAnsi" w:cstheme="minorBidi"/>
                <w:b/>
                <w:bCs/>
                <w:color w:val="221E1F"/>
                <w:sz w:val="21"/>
                <w:szCs w:val="21"/>
              </w:rPr>
              <w:t>na</w:t>
            </w:r>
            <w:r w:rsidRPr="00054934">
              <w:rPr>
                <w:rFonts w:asciiTheme="minorHAnsi" w:hAnsiTheme="minorHAnsi" w:cstheme="minorBidi"/>
                <w:b/>
                <w:bCs/>
                <w:color w:val="221E1F"/>
                <w:sz w:val="21"/>
                <w:szCs w:val="21"/>
              </w:rPr>
              <w:t xml:space="preserve">l </w:t>
            </w:r>
            <w:r w:rsidR="00386621" w:rsidRPr="00054934">
              <w:rPr>
                <w:rFonts w:asciiTheme="minorHAnsi" w:hAnsiTheme="minorHAnsi" w:cstheme="minorBidi"/>
                <w:b/>
                <w:bCs/>
                <w:color w:val="221E1F"/>
                <w:sz w:val="21"/>
                <w:szCs w:val="21"/>
              </w:rPr>
              <w:t>Attribute</w:t>
            </w:r>
            <w:r w:rsidR="00073115" w:rsidRPr="00054934">
              <w:rPr>
                <w:rFonts w:asciiTheme="minorHAnsi" w:hAnsiTheme="minorHAnsi" w:cstheme="minorBidi"/>
                <w:b/>
                <w:bCs/>
                <w:color w:val="221E1F"/>
                <w:sz w:val="21"/>
                <w:szCs w:val="21"/>
              </w:rPr>
              <w:t>s</w:t>
            </w:r>
            <w:r w:rsidR="00386621" w:rsidRPr="00054934">
              <w:rPr>
                <w:rFonts w:asciiTheme="minorHAnsi" w:hAnsiTheme="minorHAnsi" w:cstheme="minorBidi"/>
                <w:b/>
                <w:bCs/>
                <w:color w:val="221E1F"/>
                <w:sz w:val="21"/>
                <w:szCs w:val="21"/>
              </w:rPr>
              <w:t>:</w:t>
            </w:r>
            <w:r w:rsidR="00386621" w:rsidRPr="00054934">
              <w:rPr>
                <w:rFonts w:asciiTheme="minorHAnsi" w:hAnsiTheme="minorHAnsi" w:cstheme="minorBidi"/>
                <w:color w:val="221E1F"/>
                <w:sz w:val="21"/>
                <w:szCs w:val="21"/>
              </w:rPr>
              <w:t xml:space="preserve"> W1, W2, A, H, I, R, and/or V</w:t>
            </w:r>
          </w:p>
        </w:tc>
        <w:tc>
          <w:tcPr>
            <w:tcW w:w="899" w:type="dxa"/>
            <w:shd w:val="clear" w:color="auto" w:fill="auto"/>
            <w:vAlign w:val="center"/>
          </w:tcPr>
          <w:p w14:paraId="578E5DC0" w14:textId="77AAACD3" w:rsidR="00386621" w:rsidRPr="694BF765" w:rsidRDefault="00386621" w:rsidP="00386621">
            <w:pPr>
              <w:widowControl w:val="0"/>
              <w:autoSpaceDE w:val="0"/>
              <w:autoSpaceDN w:val="0"/>
              <w:adjustRightInd w:val="0"/>
              <w:jc w:val="center"/>
              <w:rPr>
                <w:rFonts w:asciiTheme="minorHAnsi" w:eastAsiaTheme="minorEastAsia" w:hAnsiTheme="minorHAnsi" w:cstheme="minorBidi"/>
                <w:b/>
                <w:bCs/>
                <w:color w:val="221E1F"/>
                <w:sz w:val="22"/>
                <w:szCs w:val="22"/>
              </w:rPr>
            </w:pPr>
            <w:r w:rsidRPr="694BF765">
              <w:rPr>
                <w:rFonts w:asciiTheme="minorHAnsi" w:hAnsiTheme="minorHAnsi" w:cstheme="minorBidi"/>
                <w:b/>
                <w:bCs/>
                <w:color w:val="221E1F"/>
                <w:sz w:val="22"/>
                <w:szCs w:val="22"/>
              </w:rPr>
              <w:t>4</w:t>
            </w:r>
          </w:p>
        </w:tc>
      </w:tr>
      <w:tr w:rsidR="00D1673D" w:rsidRPr="00C174C2" w14:paraId="0BAA5CCE" w14:textId="77777777" w:rsidTr="0022483D">
        <w:tc>
          <w:tcPr>
            <w:tcW w:w="4549" w:type="dxa"/>
            <w:shd w:val="clear" w:color="auto" w:fill="auto"/>
            <w:vAlign w:val="center"/>
          </w:tcPr>
          <w:p w14:paraId="72846B99" w14:textId="5067658C" w:rsidR="00D1673D" w:rsidRPr="00396D3F" w:rsidRDefault="00D1673D" w:rsidP="00D1673D">
            <w:pPr>
              <w:widowControl w:val="0"/>
              <w:spacing w:line="276" w:lineRule="auto"/>
              <w:rPr>
                <w:rFonts w:asciiTheme="minorHAnsi" w:hAnsiTheme="minorHAnsi" w:cstheme="minorBidi"/>
                <w:color w:val="221E1F"/>
                <w:sz w:val="22"/>
                <w:szCs w:val="22"/>
              </w:rPr>
            </w:pPr>
            <w:r w:rsidRPr="694BF765">
              <w:rPr>
                <w:rFonts w:asciiTheme="minorHAnsi" w:hAnsiTheme="minorHAnsi" w:cstheme="minorBidi"/>
                <w:color w:val="221E1F"/>
                <w:sz w:val="22"/>
                <w:szCs w:val="22"/>
              </w:rPr>
              <w:t xml:space="preserve">ASD or G-course    </w:t>
            </w:r>
          </w:p>
          <w:p w14:paraId="391B2D1E" w14:textId="6C6255F8" w:rsidR="00D1673D" w:rsidRPr="00054934" w:rsidRDefault="006F4843" w:rsidP="00D1673D">
            <w:pPr>
              <w:widowControl w:val="0"/>
              <w:spacing w:line="276" w:lineRule="auto"/>
              <w:rPr>
                <w:rFonts w:asciiTheme="minorHAnsi" w:eastAsiaTheme="minorEastAsia" w:hAnsiTheme="minorHAnsi" w:cstheme="minorBidi"/>
                <w:color w:val="221E1F"/>
                <w:sz w:val="21"/>
                <w:szCs w:val="21"/>
              </w:rPr>
            </w:pPr>
            <w:r w:rsidRPr="00054934">
              <w:rPr>
                <w:rFonts w:asciiTheme="minorHAnsi" w:hAnsiTheme="minorHAnsi" w:cstheme="minorBidi"/>
                <w:b/>
                <w:bCs/>
                <w:color w:val="221E1F"/>
                <w:sz w:val="21"/>
                <w:szCs w:val="21"/>
              </w:rPr>
              <w:t>Optio</w:t>
            </w:r>
            <w:r w:rsidR="009D359F" w:rsidRPr="00054934">
              <w:rPr>
                <w:rFonts w:asciiTheme="minorHAnsi" w:hAnsiTheme="minorHAnsi" w:cstheme="minorBidi"/>
                <w:b/>
                <w:bCs/>
                <w:color w:val="221E1F"/>
                <w:sz w:val="21"/>
                <w:szCs w:val="21"/>
              </w:rPr>
              <w:t>na</w:t>
            </w:r>
            <w:r w:rsidRPr="00054934">
              <w:rPr>
                <w:rFonts w:asciiTheme="minorHAnsi" w:hAnsiTheme="minorHAnsi" w:cstheme="minorBidi"/>
                <w:b/>
                <w:bCs/>
                <w:color w:val="221E1F"/>
                <w:sz w:val="21"/>
                <w:szCs w:val="21"/>
              </w:rPr>
              <w:t xml:space="preserve">l </w:t>
            </w:r>
            <w:r w:rsidR="00D1673D" w:rsidRPr="00054934">
              <w:rPr>
                <w:rFonts w:asciiTheme="minorHAnsi" w:hAnsiTheme="minorHAnsi" w:cstheme="minorBidi"/>
                <w:b/>
                <w:bCs/>
                <w:color w:val="221E1F"/>
                <w:sz w:val="21"/>
                <w:szCs w:val="21"/>
              </w:rPr>
              <w:t>Attribute</w:t>
            </w:r>
            <w:r w:rsidR="00073115" w:rsidRPr="00054934">
              <w:rPr>
                <w:rFonts w:asciiTheme="minorHAnsi" w:hAnsiTheme="minorHAnsi" w:cstheme="minorBidi"/>
                <w:b/>
                <w:bCs/>
                <w:color w:val="221E1F"/>
                <w:sz w:val="21"/>
                <w:szCs w:val="21"/>
              </w:rPr>
              <w:t>s</w:t>
            </w:r>
            <w:r w:rsidR="00D1673D" w:rsidRPr="00054934">
              <w:rPr>
                <w:rFonts w:asciiTheme="minorHAnsi" w:hAnsiTheme="minorHAnsi" w:cstheme="minorBidi"/>
                <w:b/>
                <w:bCs/>
                <w:color w:val="221E1F"/>
                <w:sz w:val="21"/>
                <w:szCs w:val="21"/>
              </w:rPr>
              <w:t>:</w:t>
            </w:r>
            <w:r w:rsidR="00D1673D" w:rsidRPr="00054934">
              <w:rPr>
                <w:rFonts w:asciiTheme="minorHAnsi" w:hAnsiTheme="minorHAnsi" w:cstheme="minorBidi"/>
                <w:color w:val="221E1F"/>
                <w:sz w:val="21"/>
                <w:szCs w:val="21"/>
              </w:rPr>
              <w:t xml:space="preserve"> W1, W2, A, H, I, R, and/or V</w:t>
            </w:r>
          </w:p>
        </w:tc>
        <w:tc>
          <w:tcPr>
            <w:tcW w:w="899" w:type="dxa"/>
            <w:shd w:val="clear" w:color="auto" w:fill="auto"/>
            <w:vAlign w:val="center"/>
          </w:tcPr>
          <w:p w14:paraId="629EA17B" w14:textId="4E433BA4" w:rsidR="00D1673D" w:rsidRPr="694BF765" w:rsidRDefault="00D1673D" w:rsidP="00D1673D">
            <w:pPr>
              <w:widowControl w:val="0"/>
              <w:autoSpaceDE w:val="0"/>
              <w:autoSpaceDN w:val="0"/>
              <w:adjustRightInd w:val="0"/>
              <w:jc w:val="center"/>
              <w:rPr>
                <w:rFonts w:asciiTheme="minorHAnsi" w:eastAsiaTheme="minorEastAsia" w:hAnsiTheme="minorHAnsi" w:cstheme="minorBidi"/>
                <w:b/>
                <w:bCs/>
                <w:color w:val="221E1F"/>
                <w:sz w:val="22"/>
                <w:szCs w:val="22"/>
              </w:rPr>
            </w:pPr>
            <w:r w:rsidRPr="694BF765">
              <w:rPr>
                <w:rFonts w:asciiTheme="minorHAnsi" w:hAnsiTheme="minorHAnsi" w:cstheme="minorBidi"/>
                <w:b/>
                <w:bCs/>
                <w:color w:val="221E1F"/>
                <w:sz w:val="22"/>
                <w:szCs w:val="22"/>
              </w:rPr>
              <w:t>4</w:t>
            </w:r>
          </w:p>
        </w:tc>
        <w:tc>
          <w:tcPr>
            <w:tcW w:w="4443" w:type="dxa"/>
            <w:shd w:val="clear" w:color="auto" w:fill="auto"/>
            <w:vAlign w:val="center"/>
          </w:tcPr>
          <w:p w14:paraId="46A81A20" w14:textId="77777777" w:rsidR="00D1673D" w:rsidRDefault="0022483D" w:rsidP="00D1673D">
            <w:pPr>
              <w:rPr>
                <w:rFonts w:asciiTheme="minorHAnsi" w:eastAsiaTheme="minorEastAsia" w:hAnsiTheme="minorHAnsi" w:cstheme="minorBidi"/>
                <w:color w:val="221E1F"/>
                <w:sz w:val="22"/>
                <w:szCs w:val="22"/>
              </w:rPr>
            </w:pPr>
            <w:r w:rsidRPr="3C7F4EC3">
              <w:rPr>
                <w:rFonts w:asciiTheme="minorHAnsi" w:eastAsiaTheme="minorEastAsia" w:hAnsiTheme="minorHAnsi" w:cstheme="minorBidi"/>
                <w:color w:val="221E1F"/>
                <w:sz w:val="22"/>
                <w:szCs w:val="22"/>
              </w:rPr>
              <w:t>PHYS 3220 Classical Mechanics</w:t>
            </w:r>
          </w:p>
          <w:p w14:paraId="7AA5C465" w14:textId="2D50F885" w:rsidR="0022483D" w:rsidRPr="00386621" w:rsidRDefault="0022483D" w:rsidP="00D1673D">
            <w:pPr>
              <w:rPr>
                <w:rFonts w:asciiTheme="minorHAnsi" w:eastAsiaTheme="minorEastAsia" w:hAnsiTheme="minorHAnsi" w:cstheme="minorHAnsi"/>
                <w:color w:val="221E1F"/>
                <w:sz w:val="22"/>
                <w:szCs w:val="22"/>
              </w:rPr>
            </w:pPr>
            <w:r>
              <w:rPr>
                <w:rFonts w:asciiTheme="minorHAnsi" w:eastAsiaTheme="minorEastAsia" w:hAnsiTheme="minorHAnsi" w:cstheme="minorBidi"/>
                <w:b/>
                <w:bCs/>
                <w:color w:val="221E1F"/>
                <w:sz w:val="22"/>
                <w:szCs w:val="22"/>
              </w:rPr>
              <w:t xml:space="preserve">Attribute: </w:t>
            </w:r>
            <w:r w:rsidRPr="00386621">
              <w:rPr>
                <w:rFonts w:asciiTheme="minorHAnsi" w:eastAsiaTheme="minorEastAsia" w:hAnsiTheme="minorHAnsi" w:cstheme="minorBidi"/>
                <w:color w:val="221E1F"/>
                <w:sz w:val="22"/>
                <w:szCs w:val="22"/>
              </w:rPr>
              <w:t>Q2</w:t>
            </w:r>
          </w:p>
        </w:tc>
        <w:tc>
          <w:tcPr>
            <w:tcW w:w="899" w:type="dxa"/>
            <w:shd w:val="clear" w:color="auto" w:fill="auto"/>
            <w:vAlign w:val="center"/>
          </w:tcPr>
          <w:p w14:paraId="446C594B" w14:textId="36BBBFE7" w:rsidR="00D1673D" w:rsidRPr="00386621" w:rsidRDefault="0022483D" w:rsidP="00D1673D">
            <w:pPr>
              <w:widowControl w:val="0"/>
              <w:autoSpaceDE w:val="0"/>
              <w:autoSpaceDN w:val="0"/>
              <w:adjustRightInd w:val="0"/>
              <w:jc w:val="center"/>
              <w:rPr>
                <w:rFonts w:asciiTheme="minorHAnsi" w:eastAsiaTheme="minorEastAsia" w:hAnsiTheme="minorHAnsi" w:cstheme="minorHAnsi"/>
                <w:b/>
                <w:bCs/>
                <w:color w:val="221E1F"/>
                <w:sz w:val="22"/>
                <w:szCs w:val="22"/>
              </w:rPr>
            </w:pPr>
            <w:r>
              <w:rPr>
                <w:rFonts w:asciiTheme="minorHAnsi" w:hAnsiTheme="minorHAnsi" w:cstheme="minorHAnsi"/>
                <w:b/>
                <w:bCs/>
                <w:color w:val="221E1F"/>
                <w:sz w:val="22"/>
                <w:szCs w:val="22"/>
              </w:rPr>
              <w:t>4</w:t>
            </w:r>
          </w:p>
        </w:tc>
      </w:tr>
      <w:tr w:rsidR="00D1673D" w:rsidRPr="00C174C2" w14:paraId="3B540E3D" w14:textId="77777777" w:rsidTr="0022483D">
        <w:tc>
          <w:tcPr>
            <w:tcW w:w="4549" w:type="dxa"/>
            <w:shd w:val="clear" w:color="auto" w:fill="auto"/>
            <w:vAlign w:val="center"/>
          </w:tcPr>
          <w:p w14:paraId="33A1D434" w14:textId="4B71A216" w:rsidR="00D1673D" w:rsidRPr="694BF765" w:rsidRDefault="0022483D" w:rsidP="00D1673D">
            <w:pPr>
              <w:rPr>
                <w:rFonts w:asciiTheme="minorHAnsi" w:eastAsiaTheme="minorEastAsia" w:hAnsiTheme="minorHAnsi" w:cstheme="minorBidi"/>
                <w:color w:val="221E1F"/>
                <w:sz w:val="22"/>
                <w:szCs w:val="22"/>
              </w:rPr>
            </w:pPr>
            <w:r w:rsidRPr="694BF765">
              <w:rPr>
                <w:rFonts w:asciiTheme="minorHAnsi" w:eastAsiaTheme="minorEastAsia" w:hAnsiTheme="minorHAnsi" w:cstheme="minorBidi"/>
                <w:color w:val="221E1F"/>
                <w:sz w:val="22"/>
                <w:szCs w:val="22"/>
              </w:rPr>
              <w:t>PHYS 3390 Quantum Mechanics</w:t>
            </w:r>
            <w:r w:rsidRPr="00B006EA">
              <w:rPr>
                <w:rFonts w:asciiTheme="minorHAnsi" w:eastAsiaTheme="minorEastAsia" w:hAnsiTheme="minorHAnsi" w:cstheme="minorBidi"/>
                <w:b/>
                <w:bCs/>
                <w:color w:val="221E1F"/>
                <w:sz w:val="22"/>
                <w:szCs w:val="22"/>
              </w:rPr>
              <w:t xml:space="preserve"> [Even Years]</w:t>
            </w:r>
            <w:r>
              <w:rPr>
                <w:rFonts w:asciiTheme="minorHAnsi" w:eastAsiaTheme="minorEastAsia" w:hAnsiTheme="minorHAnsi" w:cstheme="minorBidi"/>
                <w:b/>
                <w:bCs/>
                <w:color w:val="221E1F"/>
                <w:sz w:val="22"/>
                <w:szCs w:val="22"/>
              </w:rPr>
              <w:t xml:space="preserve"> </w:t>
            </w:r>
            <w:r w:rsidRPr="00FC4424">
              <w:rPr>
                <w:rFonts w:ascii="Calibri" w:eastAsia="Calibri" w:hAnsi="Calibri" w:cs="Calibri"/>
                <w:b/>
                <w:bCs/>
                <w:color w:val="221E1F"/>
                <w:sz w:val="22"/>
                <w:szCs w:val="22"/>
              </w:rPr>
              <w:t>OR</w:t>
            </w:r>
            <w:r>
              <w:rPr>
                <w:rFonts w:ascii="Calibri" w:eastAsia="Calibri" w:hAnsi="Calibri" w:cs="Calibri"/>
                <w:color w:val="221E1F"/>
                <w:sz w:val="22"/>
                <w:szCs w:val="22"/>
              </w:rPr>
              <w:t xml:space="preserve"> </w:t>
            </w:r>
            <w:r w:rsidRPr="694BF765">
              <w:rPr>
                <w:rFonts w:asciiTheme="minorHAnsi" w:eastAsiaTheme="minorEastAsia" w:hAnsiTheme="minorHAnsi" w:cstheme="minorBidi"/>
                <w:color w:val="221E1F"/>
                <w:sz w:val="22"/>
                <w:szCs w:val="22"/>
              </w:rPr>
              <w:t xml:space="preserve">PHYS 3370 Electricity and Magnetism </w:t>
            </w:r>
            <w:r w:rsidRPr="00133548">
              <w:rPr>
                <w:rFonts w:asciiTheme="minorHAnsi" w:eastAsiaTheme="minorEastAsia" w:hAnsiTheme="minorHAnsi" w:cstheme="minorBidi"/>
                <w:b/>
                <w:bCs/>
                <w:color w:val="221E1F"/>
                <w:sz w:val="22"/>
                <w:szCs w:val="22"/>
              </w:rPr>
              <w:t>[Odd Years]</w:t>
            </w:r>
          </w:p>
        </w:tc>
        <w:tc>
          <w:tcPr>
            <w:tcW w:w="899" w:type="dxa"/>
            <w:shd w:val="clear" w:color="auto" w:fill="auto"/>
            <w:vAlign w:val="center"/>
          </w:tcPr>
          <w:p w14:paraId="6256A85A" w14:textId="1EFC68D8" w:rsidR="00D1673D" w:rsidRPr="694BF765" w:rsidRDefault="0022483D" w:rsidP="00D1673D">
            <w:pPr>
              <w:widowControl w:val="0"/>
              <w:autoSpaceDE w:val="0"/>
              <w:autoSpaceDN w:val="0"/>
              <w:adjustRightInd w:val="0"/>
              <w:jc w:val="center"/>
              <w:rPr>
                <w:rFonts w:asciiTheme="minorHAnsi" w:eastAsiaTheme="minorEastAsia" w:hAnsiTheme="minorHAnsi" w:cstheme="minorBidi"/>
                <w:b/>
                <w:bCs/>
                <w:color w:val="221E1F"/>
                <w:sz w:val="22"/>
                <w:szCs w:val="22"/>
              </w:rPr>
            </w:pPr>
            <w:r>
              <w:rPr>
                <w:rFonts w:asciiTheme="minorHAnsi" w:eastAsiaTheme="minorEastAsia" w:hAnsiTheme="minorHAnsi" w:cstheme="minorBidi"/>
                <w:b/>
                <w:bCs/>
                <w:color w:val="221E1F"/>
                <w:sz w:val="22"/>
                <w:szCs w:val="22"/>
              </w:rPr>
              <w:t>4</w:t>
            </w:r>
          </w:p>
        </w:tc>
        <w:tc>
          <w:tcPr>
            <w:tcW w:w="4443" w:type="dxa"/>
            <w:shd w:val="clear" w:color="auto" w:fill="auto"/>
            <w:vAlign w:val="center"/>
          </w:tcPr>
          <w:p w14:paraId="31858041" w14:textId="05636097" w:rsidR="00D1673D" w:rsidRPr="694BF765" w:rsidRDefault="0022483D" w:rsidP="00D1673D">
            <w:pPr>
              <w:rPr>
                <w:rFonts w:asciiTheme="minorHAnsi" w:eastAsiaTheme="minorEastAsia" w:hAnsiTheme="minorHAnsi" w:cstheme="minorBidi"/>
                <w:color w:val="221E1F"/>
                <w:sz w:val="22"/>
                <w:szCs w:val="22"/>
              </w:rPr>
            </w:pPr>
            <w:r w:rsidRPr="00386621">
              <w:rPr>
                <w:rFonts w:asciiTheme="minorHAnsi" w:eastAsiaTheme="minorEastAsia" w:hAnsiTheme="minorHAnsi" w:cstheme="minorBidi"/>
                <w:color w:val="221E1F"/>
                <w:sz w:val="22"/>
                <w:szCs w:val="22"/>
              </w:rPr>
              <w:t xml:space="preserve">PHYS 3380 Thermal Physics </w:t>
            </w:r>
            <w:r w:rsidRPr="00133548">
              <w:rPr>
                <w:rFonts w:asciiTheme="minorHAnsi" w:eastAsiaTheme="minorEastAsia" w:hAnsiTheme="minorHAnsi" w:cstheme="minorBidi"/>
                <w:b/>
                <w:bCs/>
                <w:color w:val="221E1F"/>
                <w:sz w:val="22"/>
                <w:szCs w:val="22"/>
              </w:rPr>
              <w:t>[Odd Years]</w:t>
            </w:r>
            <w:r>
              <w:rPr>
                <w:rFonts w:asciiTheme="minorHAnsi" w:hAnsiTheme="minorHAnsi" w:cstheme="minorHAnsi"/>
                <w:bCs/>
                <w:sz w:val="22"/>
                <w:szCs w:val="28"/>
                <w:vertAlign w:val="superscript"/>
              </w:rPr>
              <w:t xml:space="preserve"> </w:t>
            </w:r>
            <w:r w:rsidRPr="0022483D">
              <w:rPr>
                <w:rFonts w:asciiTheme="minorHAnsi" w:hAnsiTheme="minorHAnsi" w:cstheme="minorHAnsi"/>
                <w:b/>
                <w:sz w:val="22"/>
                <w:szCs w:val="28"/>
              </w:rPr>
              <w:t>OR</w:t>
            </w:r>
            <w:r>
              <w:rPr>
                <w:rFonts w:asciiTheme="minorHAnsi" w:hAnsiTheme="minorHAnsi" w:cstheme="minorHAnsi"/>
                <w:bCs/>
                <w:sz w:val="22"/>
                <w:szCs w:val="28"/>
              </w:rPr>
              <w:t xml:space="preserve"> </w:t>
            </w:r>
            <w:r w:rsidRPr="3C7F4EC3">
              <w:rPr>
                <w:rFonts w:asciiTheme="minorHAnsi" w:eastAsiaTheme="minorEastAsia" w:hAnsiTheme="minorHAnsi" w:cstheme="minorBidi"/>
                <w:color w:val="221E1F"/>
                <w:sz w:val="22"/>
                <w:szCs w:val="22"/>
              </w:rPr>
              <w:t>PHYS 3340 Optics</w:t>
            </w:r>
            <w:r>
              <w:rPr>
                <w:rFonts w:asciiTheme="minorHAnsi" w:eastAsiaTheme="minorEastAsia" w:hAnsiTheme="minorHAnsi" w:cstheme="minorBidi"/>
                <w:color w:val="221E1F"/>
                <w:sz w:val="22"/>
                <w:szCs w:val="22"/>
              </w:rPr>
              <w:t xml:space="preserve"> </w:t>
            </w:r>
            <w:r w:rsidRPr="00133548">
              <w:rPr>
                <w:rFonts w:asciiTheme="minorHAnsi" w:eastAsiaTheme="minorEastAsia" w:hAnsiTheme="minorHAnsi" w:cstheme="minorBidi"/>
                <w:b/>
                <w:bCs/>
                <w:color w:val="221E1F"/>
                <w:sz w:val="22"/>
                <w:szCs w:val="22"/>
              </w:rPr>
              <w:t>[Even Years]</w:t>
            </w:r>
          </w:p>
        </w:tc>
        <w:tc>
          <w:tcPr>
            <w:tcW w:w="899" w:type="dxa"/>
            <w:shd w:val="clear" w:color="auto" w:fill="auto"/>
            <w:vAlign w:val="center"/>
          </w:tcPr>
          <w:p w14:paraId="6996053E" w14:textId="36D3624A" w:rsidR="00D1673D" w:rsidRPr="694BF765" w:rsidRDefault="00D1673D" w:rsidP="00D1673D">
            <w:pPr>
              <w:widowControl w:val="0"/>
              <w:autoSpaceDE w:val="0"/>
              <w:autoSpaceDN w:val="0"/>
              <w:adjustRightInd w:val="0"/>
              <w:jc w:val="center"/>
              <w:rPr>
                <w:rFonts w:asciiTheme="minorHAnsi" w:eastAsiaTheme="minorEastAsia" w:hAnsiTheme="minorHAnsi" w:cstheme="minorBidi"/>
                <w:b/>
                <w:bCs/>
                <w:color w:val="221E1F"/>
                <w:sz w:val="22"/>
                <w:szCs w:val="22"/>
              </w:rPr>
            </w:pPr>
            <w:r w:rsidRPr="694BF765">
              <w:rPr>
                <w:rFonts w:asciiTheme="minorHAnsi" w:hAnsiTheme="minorHAnsi" w:cstheme="minorBidi"/>
                <w:b/>
                <w:bCs/>
                <w:color w:val="221E1F"/>
                <w:sz w:val="22"/>
                <w:szCs w:val="22"/>
              </w:rPr>
              <w:t>4</w:t>
            </w:r>
          </w:p>
        </w:tc>
      </w:tr>
      <w:tr w:rsidR="00386621" w:rsidRPr="00C174C2" w14:paraId="470138F2" w14:textId="77777777" w:rsidTr="0022483D">
        <w:tc>
          <w:tcPr>
            <w:tcW w:w="4549" w:type="dxa"/>
            <w:shd w:val="clear" w:color="auto" w:fill="auto"/>
            <w:vAlign w:val="center"/>
          </w:tcPr>
          <w:p w14:paraId="4BE68495" w14:textId="503452C8" w:rsidR="00386621" w:rsidRPr="694BF765" w:rsidRDefault="0022483D" w:rsidP="00386621">
            <w:pPr>
              <w:rPr>
                <w:rFonts w:asciiTheme="minorHAnsi" w:eastAsiaTheme="minorEastAsia" w:hAnsiTheme="minorHAnsi" w:cstheme="minorBidi"/>
                <w:color w:val="221E1F"/>
                <w:sz w:val="22"/>
                <w:szCs w:val="22"/>
              </w:rPr>
            </w:pPr>
            <w:r w:rsidRPr="3C7F4EC3">
              <w:rPr>
                <w:rFonts w:ascii="Calibri" w:eastAsia="Calibri" w:hAnsi="Calibri" w:cs="Calibri"/>
                <w:color w:val="221E1F"/>
                <w:sz w:val="22"/>
                <w:szCs w:val="22"/>
              </w:rPr>
              <w:t>Cognate Course</w:t>
            </w:r>
            <w:r w:rsidRPr="0036061C">
              <w:rPr>
                <w:rFonts w:ascii="Calibri" w:eastAsia="Calibri" w:hAnsi="Calibri" w:cs="Calibri"/>
                <w:color w:val="221E1F"/>
                <w:sz w:val="22"/>
                <w:szCs w:val="22"/>
                <w:vertAlign w:val="superscript"/>
              </w:rPr>
              <w:t>3</w:t>
            </w:r>
          </w:p>
        </w:tc>
        <w:tc>
          <w:tcPr>
            <w:tcW w:w="899" w:type="dxa"/>
            <w:shd w:val="clear" w:color="auto" w:fill="auto"/>
            <w:vAlign w:val="center"/>
          </w:tcPr>
          <w:p w14:paraId="65791D52" w14:textId="6F7708AA" w:rsidR="00386621" w:rsidRPr="694BF765" w:rsidRDefault="00386621" w:rsidP="00386621">
            <w:pPr>
              <w:widowControl w:val="0"/>
              <w:autoSpaceDE w:val="0"/>
              <w:autoSpaceDN w:val="0"/>
              <w:adjustRightInd w:val="0"/>
              <w:jc w:val="center"/>
              <w:rPr>
                <w:rFonts w:asciiTheme="minorHAnsi" w:eastAsiaTheme="minorEastAsia" w:hAnsiTheme="minorHAnsi" w:cstheme="minorBidi"/>
                <w:b/>
                <w:bCs/>
                <w:color w:val="221E1F"/>
                <w:sz w:val="22"/>
                <w:szCs w:val="22"/>
              </w:rPr>
            </w:pPr>
            <w:r w:rsidRPr="694BF765">
              <w:rPr>
                <w:rFonts w:asciiTheme="minorHAnsi" w:eastAsiaTheme="minorEastAsia" w:hAnsiTheme="minorHAnsi" w:cstheme="minorBidi"/>
                <w:b/>
                <w:bCs/>
                <w:color w:val="221E1F"/>
                <w:sz w:val="22"/>
                <w:szCs w:val="22"/>
              </w:rPr>
              <w:t>4</w:t>
            </w:r>
          </w:p>
        </w:tc>
        <w:tc>
          <w:tcPr>
            <w:tcW w:w="4443" w:type="dxa"/>
            <w:shd w:val="clear" w:color="auto" w:fill="auto"/>
            <w:vAlign w:val="center"/>
          </w:tcPr>
          <w:p w14:paraId="7266C0C8" w14:textId="28C07237" w:rsidR="00386621" w:rsidRPr="0022483D" w:rsidRDefault="0022483D" w:rsidP="00D20DBA">
            <w:pPr>
              <w:rPr>
                <w:rFonts w:asciiTheme="minorHAnsi" w:eastAsiaTheme="minorEastAsia" w:hAnsiTheme="minorHAnsi" w:cstheme="minorBidi"/>
                <w:color w:val="221E1F"/>
                <w:sz w:val="22"/>
                <w:szCs w:val="22"/>
              </w:rPr>
            </w:pPr>
            <w:r w:rsidRPr="3C7F4EC3">
              <w:rPr>
                <w:rFonts w:ascii="Calibri" w:eastAsia="Calibri" w:hAnsi="Calibri" w:cs="Calibri"/>
                <w:color w:val="221E1F"/>
                <w:sz w:val="22"/>
                <w:szCs w:val="22"/>
              </w:rPr>
              <w:t>Cognate Course</w:t>
            </w:r>
            <w:r w:rsidRPr="0036061C">
              <w:rPr>
                <w:rFonts w:ascii="Calibri" w:eastAsia="Calibri" w:hAnsi="Calibri" w:cs="Calibri"/>
                <w:color w:val="221E1F"/>
                <w:sz w:val="22"/>
                <w:szCs w:val="22"/>
                <w:vertAlign w:val="superscript"/>
              </w:rPr>
              <w:t>3</w:t>
            </w:r>
          </w:p>
        </w:tc>
        <w:tc>
          <w:tcPr>
            <w:tcW w:w="899" w:type="dxa"/>
            <w:shd w:val="clear" w:color="auto" w:fill="auto"/>
            <w:vAlign w:val="center"/>
          </w:tcPr>
          <w:p w14:paraId="6AFEAB5F" w14:textId="3E88D845" w:rsidR="00386621" w:rsidRPr="694BF765" w:rsidRDefault="00386621" w:rsidP="00386621">
            <w:pPr>
              <w:widowControl w:val="0"/>
              <w:autoSpaceDE w:val="0"/>
              <w:autoSpaceDN w:val="0"/>
              <w:adjustRightInd w:val="0"/>
              <w:jc w:val="center"/>
              <w:rPr>
                <w:rFonts w:asciiTheme="minorHAnsi" w:eastAsiaTheme="minorEastAsia" w:hAnsiTheme="minorHAnsi" w:cstheme="minorBidi"/>
                <w:b/>
                <w:bCs/>
                <w:color w:val="221E1F"/>
                <w:sz w:val="22"/>
                <w:szCs w:val="22"/>
              </w:rPr>
            </w:pPr>
            <w:r w:rsidRPr="00F86D31">
              <w:rPr>
                <w:rFonts w:asciiTheme="minorHAnsi" w:hAnsiTheme="minorHAnsi" w:cstheme="minorBidi"/>
                <w:b/>
                <w:bCs/>
                <w:color w:val="221E1F"/>
                <w:sz w:val="22"/>
                <w:szCs w:val="22"/>
              </w:rPr>
              <w:t>4</w:t>
            </w:r>
          </w:p>
        </w:tc>
      </w:tr>
      <w:tr w:rsidR="00212025" w14:paraId="74FFF508" w14:textId="77777777" w:rsidTr="0022483D">
        <w:tc>
          <w:tcPr>
            <w:tcW w:w="4549" w:type="dxa"/>
            <w:shd w:val="clear" w:color="auto" w:fill="auto"/>
            <w:vAlign w:val="center"/>
          </w:tcPr>
          <w:p w14:paraId="302C885C" w14:textId="374912A0" w:rsidR="00212025" w:rsidRDefault="00FC4424" w:rsidP="00212025">
            <w:pPr>
              <w:rPr>
                <w:rFonts w:asciiTheme="minorHAnsi" w:eastAsiaTheme="minorEastAsia" w:hAnsiTheme="minorHAnsi" w:cstheme="minorBidi"/>
                <w:color w:val="221E1F"/>
              </w:rPr>
            </w:pPr>
            <w:r w:rsidRPr="3C7F4EC3">
              <w:rPr>
                <w:rFonts w:asciiTheme="minorHAnsi" w:eastAsiaTheme="minorEastAsia" w:hAnsiTheme="minorHAnsi" w:cstheme="minorBidi"/>
                <w:color w:val="221E1F"/>
                <w:sz w:val="22"/>
                <w:szCs w:val="22"/>
              </w:rPr>
              <w:t>PHYS 2600 Physics Colloquium</w:t>
            </w:r>
            <w:r w:rsidR="001B3C1D">
              <w:rPr>
                <w:rFonts w:asciiTheme="minorHAnsi" w:eastAsiaTheme="minorEastAsia" w:hAnsiTheme="minorHAnsi" w:cstheme="minorBidi"/>
                <w:color w:val="221E1F"/>
                <w:sz w:val="22"/>
                <w:szCs w:val="22"/>
                <w:vertAlign w:val="superscript"/>
              </w:rPr>
              <w:t>4</w:t>
            </w:r>
          </w:p>
        </w:tc>
        <w:tc>
          <w:tcPr>
            <w:tcW w:w="899" w:type="dxa"/>
            <w:shd w:val="clear" w:color="auto" w:fill="auto"/>
            <w:vAlign w:val="center"/>
          </w:tcPr>
          <w:p w14:paraId="75DDDA9F" w14:textId="40EC6A9A" w:rsidR="00212025" w:rsidRDefault="00212025" w:rsidP="00212025">
            <w:pPr>
              <w:jc w:val="center"/>
              <w:rPr>
                <w:rFonts w:asciiTheme="minorHAnsi" w:eastAsiaTheme="minorEastAsia" w:hAnsiTheme="minorHAnsi" w:cstheme="minorBidi"/>
                <w:b/>
                <w:bCs/>
                <w:color w:val="221E1F"/>
              </w:rPr>
            </w:pPr>
            <w:r w:rsidRPr="694BF765">
              <w:rPr>
                <w:rFonts w:asciiTheme="minorHAnsi" w:hAnsiTheme="minorHAnsi" w:cstheme="minorBidi"/>
                <w:b/>
                <w:bCs/>
                <w:color w:val="221E1F"/>
                <w:sz w:val="22"/>
                <w:szCs w:val="22"/>
              </w:rPr>
              <w:t>0</w:t>
            </w:r>
          </w:p>
        </w:tc>
        <w:tc>
          <w:tcPr>
            <w:tcW w:w="4443" w:type="dxa"/>
            <w:shd w:val="clear" w:color="auto" w:fill="auto"/>
            <w:vAlign w:val="center"/>
          </w:tcPr>
          <w:p w14:paraId="09AB68FE" w14:textId="15AEBA0A" w:rsidR="00212025" w:rsidRDefault="0022483D" w:rsidP="00212025">
            <w:pPr>
              <w:rPr>
                <w:rFonts w:asciiTheme="minorHAnsi" w:eastAsiaTheme="minorEastAsia" w:hAnsiTheme="minorHAnsi" w:cstheme="minorBidi"/>
                <w:color w:val="221E1F"/>
              </w:rPr>
            </w:pPr>
            <w:r w:rsidRPr="3C7F4EC3">
              <w:rPr>
                <w:rFonts w:asciiTheme="minorHAnsi" w:eastAsiaTheme="minorEastAsia" w:hAnsiTheme="minorHAnsi" w:cstheme="minorBidi"/>
                <w:color w:val="221E1F"/>
                <w:sz w:val="22"/>
                <w:szCs w:val="22"/>
              </w:rPr>
              <w:t>PHYS 2600 Physics Colloquium</w:t>
            </w:r>
            <w:r w:rsidR="001B3C1D">
              <w:rPr>
                <w:rFonts w:asciiTheme="minorHAnsi" w:eastAsiaTheme="minorEastAsia" w:hAnsiTheme="minorHAnsi" w:cstheme="minorBidi"/>
                <w:color w:val="221E1F"/>
                <w:sz w:val="22"/>
                <w:szCs w:val="22"/>
                <w:vertAlign w:val="superscript"/>
              </w:rPr>
              <w:t>4</w:t>
            </w:r>
          </w:p>
        </w:tc>
        <w:tc>
          <w:tcPr>
            <w:tcW w:w="899" w:type="dxa"/>
            <w:shd w:val="clear" w:color="auto" w:fill="auto"/>
            <w:vAlign w:val="center"/>
          </w:tcPr>
          <w:p w14:paraId="362FF9A1" w14:textId="32A0AC4A" w:rsidR="00212025" w:rsidRDefault="00212025" w:rsidP="00212025">
            <w:pPr>
              <w:jc w:val="center"/>
              <w:rPr>
                <w:rFonts w:asciiTheme="minorHAnsi" w:eastAsiaTheme="minorEastAsia" w:hAnsiTheme="minorHAnsi" w:cstheme="minorBidi"/>
                <w:b/>
                <w:bCs/>
                <w:color w:val="221E1F"/>
              </w:rPr>
            </w:pPr>
            <w:r w:rsidRPr="694BF765">
              <w:rPr>
                <w:rFonts w:asciiTheme="minorHAnsi" w:hAnsiTheme="minorHAnsi" w:cstheme="minorBidi"/>
                <w:b/>
                <w:bCs/>
                <w:color w:val="221E1F"/>
                <w:sz w:val="22"/>
                <w:szCs w:val="22"/>
              </w:rPr>
              <w:t>0</w:t>
            </w:r>
          </w:p>
        </w:tc>
      </w:tr>
      <w:tr w:rsidR="006E11C9" w:rsidRPr="00C174C2" w14:paraId="125C9555" w14:textId="77777777" w:rsidTr="0022483D">
        <w:tc>
          <w:tcPr>
            <w:tcW w:w="4549" w:type="dxa"/>
            <w:shd w:val="clear" w:color="auto" w:fill="auto"/>
          </w:tcPr>
          <w:p w14:paraId="0FE59367" w14:textId="7050BCBF" w:rsidR="006E11C9" w:rsidRPr="00396D3F" w:rsidRDefault="00FC4424" w:rsidP="006E11C9">
            <w:pPr>
              <w:widowControl w:val="0"/>
              <w:rPr>
                <w:color w:val="221E1F"/>
              </w:rPr>
            </w:pPr>
            <w:r w:rsidRPr="694BF765">
              <w:rPr>
                <w:rFonts w:asciiTheme="minorHAnsi" w:eastAsiaTheme="minorEastAsia" w:hAnsiTheme="minorHAnsi" w:cstheme="minorBidi"/>
                <w:color w:val="221E1F"/>
                <w:sz w:val="22"/>
                <w:szCs w:val="22"/>
              </w:rPr>
              <w:t>PHYS 4620 Research Methods</w:t>
            </w:r>
            <w:r w:rsidR="001B3C1D">
              <w:rPr>
                <w:rFonts w:asciiTheme="minorHAnsi" w:eastAsiaTheme="minorEastAsia" w:hAnsiTheme="minorHAnsi" w:cstheme="minorBidi"/>
                <w:color w:val="221E1F"/>
                <w:sz w:val="22"/>
                <w:szCs w:val="22"/>
                <w:vertAlign w:val="superscript"/>
              </w:rPr>
              <w:t>4</w:t>
            </w:r>
          </w:p>
        </w:tc>
        <w:tc>
          <w:tcPr>
            <w:tcW w:w="899" w:type="dxa"/>
            <w:shd w:val="clear" w:color="auto" w:fill="auto"/>
            <w:vAlign w:val="center"/>
          </w:tcPr>
          <w:p w14:paraId="7554841F" w14:textId="518FA234" w:rsidR="006E11C9" w:rsidRPr="00396D3F" w:rsidRDefault="006E11C9" w:rsidP="006E11C9">
            <w:pPr>
              <w:widowControl w:val="0"/>
              <w:autoSpaceDE w:val="0"/>
              <w:autoSpaceDN w:val="0"/>
              <w:adjustRightInd w:val="0"/>
              <w:jc w:val="center"/>
              <w:rPr>
                <w:rFonts w:asciiTheme="minorHAnsi" w:hAnsiTheme="minorHAnsi" w:cstheme="minorBidi"/>
                <w:b/>
                <w:bCs/>
                <w:color w:val="221E1F"/>
                <w:sz w:val="22"/>
                <w:szCs w:val="22"/>
              </w:rPr>
            </w:pPr>
            <w:r w:rsidRPr="694BF765">
              <w:rPr>
                <w:rFonts w:asciiTheme="minorHAnsi" w:eastAsiaTheme="minorEastAsia" w:hAnsiTheme="minorHAnsi" w:cstheme="minorBidi"/>
                <w:b/>
                <w:bCs/>
                <w:color w:val="221E1F"/>
                <w:sz w:val="22"/>
                <w:szCs w:val="22"/>
              </w:rPr>
              <w:t>0</w:t>
            </w:r>
          </w:p>
        </w:tc>
        <w:tc>
          <w:tcPr>
            <w:tcW w:w="4443" w:type="dxa"/>
            <w:shd w:val="clear" w:color="auto" w:fill="auto"/>
          </w:tcPr>
          <w:p w14:paraId="465D91D2" w14:textId="59920F35" w:rsidR="006E11C9" w:rsidRPr="00396D3F" w:rsidRDefault="0022483D" w:rsidP="006E11C9">
            <w:pPr>
              <w:widowControl w:val="0"/>
              <w:rPr>
                <w:color w:val="221E1F"/>
              </w:rPr>
            </w:pPr>
            <w:r w:rsidRPr="694BF765">
              <w:rPr>
                <w:rFonts w:asciiTheme="minorHAnsi" w:hAnsiTheme="minorHAnsi" w:cstheme="minorBidi"/>
                <w:color w:val="221E1F"/>
                <w:sz w:val="22"/>
                <w:szCs w:val="22"/>
              </w:rPr>
              <w:t>PHYS 4620 Research Methods</w:t>
            </w:r>
            <w:r w:rsidR="001B3C1D">
              <w:rPr>
                <w:rFonts w:asciiTheme="minorHAnsi" w:eastAsiaTheme="minorEastAsia" w:hAnsiTheme="minorHAnsi" w:cstheme="minorBidi"/>
                <w:color w:val="221E1F"/>
                <w:sz w:val="22"/>
                <w:szCs w:val="22"/>
                <w:vertAlign w:val="superscript"/>
              </w:rPr>
              <w:t>4</w:t>
            </w:r>
          </w:p>
        </w:tc>
        <w:tc>
          <w:tcPr>
            <w:tcW w:w="899" w:type="dxa"/>
            <w:shd w:val="clear" w:color="auto" w:fill="auto"/>
            <w:vAlign w:val="center"/>
          </w:tcPr>
          <w:p w14:paraId="0EB0092C" w14:textId="4854035B" w:rsidR="006E11C9" w:rsidRPr="00396D3F" w:rsidRDefault="006E766D" w:rsidP="006E11C9">
            <w:pPr>
              <w:widowControl w:val="0"/>
              <w:autoSpaceDE w:val="0"/>
              <w:autoSpaceDN w:val="0"/>
              <w:adjustRightInd w:val="0"/>
              <w:jc w:val="center"/>
              <w:rPr>
                <w:rFonts w:asciiTheme="minorHAnsi" w:hAnsiTheme="minorHAnsi" w:cstheme="minorBidi"/>
                <w:b/>
                <w:bCs/>
                <w:color w:val="221E1F"/>
                <w:sz w:val="22"/>
                <w:szCs w:val="22"/>
              </w:rPr>
            </w:pPr>
            <w:r w:rsidRPr="694BF765">
              <w:rPr>
                <w:rFonts w:asciiTheme="minorHAnsi" w:hAnsiTheme="minorHAnsi" w:cstheme="minorBidi"/>
                <w:b/>
                <w:bCs/>
                <w:color w:val="221E1F"/>
                <w:sz w:val="22"/>
                <w:szCs w:val="22"/>
              </w:rPr>
              <w:t>0</w:t>
            </w:r>
          </w:p>
        </w:tc>
      </w:tr>
      <w:tr w:rsidR="0082156B" w:rsidRPr="00C174C2" w14:paraId="5F4F572A" w14:textId="77777777" w:rsidTr="0022483D">
        <w:tc>
          <w:tcPr>
            <w:tcW w:w="4549" w:type="dxa"/>
            <w:shd w:val="clear" w:color="auto" w:fill="auto"/>
          </w:tcPr>
          <w:p w14:paraId="04D9A823" w14:textId="76826210" w:rsidR="0082156B" w:rsidRPr="00396D3F" w:rsidRDefault="00FC4424" w:rsidP="0082156B">
            <w:pPr>
              <w:rPr>
                <w:color w:val="221E1F"/>
              </w:rPr>
            </w:pPr>
            <w:r w:rsidRPr="3C7F4EC3">
              <w:rPr>
                <w:rFonts w:ascii="Calibri" w:eastAsia="Calibri" w:hAnsi="Calibri" w:cs="Calibri"/>
                <w:color w:val="221E1F"/>
                <w:sz w:val="22"/>
                <w:szCs w:val="22"/>
              </w:rPr>
              <w:t xml:space="preserve">PHYS 4800 Undergraduate Thesis </w:t>
            </w:r>
            <w:r>
              <w:rPr>
                <w:rFonts w:ascii="Calibri" w:eastAsia="Calibri" w:hAnsi="Calibri" w:cs="Calibri"/>
                <w:b/>
                <w:bCs/>
                <w:color w:val="221E1F"/>
                <w:sz w:val="22"/>
                <w:szCs w:val="22"/>
              </w:rPr>
              <w:t>OR</w:t>
            </w:r>
            <w:r w:rsidRPr="3C7F4EC3">
              <w:rPr>
                <w:rFonts w:ascii="Calibri" w:eastAsia="Calibri" w:hAnsi="Calibri" w:cs="Calibri"/>
                <w:color w:val="221E1F"/>
                <w:sz w:val="22"/>
                <w:szCs w:val="22"/>
              </w:rPr>
              <w:t xml:space="preserve"> PHYS 4900 Internship</w:t>
            </w:r>
            <w:r w:rsidR="001B3C1D">
              <w:rPr>
                <w:rFonts w:asciiTheme="minorHAnsi" w:eastAsiaTheme="minorEastAsia" w:hAnsiTheme="minorHAnsi" w:cstheme="minorBidi"/>
                <w:color w:val="221E1F"/>
                <w:sz w:val="22"/>
                <w:szCs w:val="22"/>
                <w:vertAlign w:val="superscript"/>
              </w:rPr>
              <w:t>4</w:t>
            </w:r>
          </w:p>
        </w:tc>
        <w:tc>
          <w:tcPr>
            <w:tcW w:w="899" w:type="dxa"/>
            <w:shd w:val="clear" w:color="auto" w:fill="auto"/>
            <w:vAlign w:val="center"/>
          </w:tcPr>
          <w:p w14:paraId="2D13FA6B" w14:textId="6F9EC680" w:rsidR="0082156B" w:rsidRPr="00396D3F" w:rsidRDefault="0022483D" w:rsidP="0082156B">
            <w:pPr>
              <w:widowControl w:val="0"/>
              <w:autoSpaceDE w:val="0"/>
              <w:autoSpaceDN w:val="0"/>
              <w:adjustRightInd w:val="0"/>
              <w:jc w:val="center"/>
              <w:rPr>
                <w:rFonts w:asciiTheme="minorHAnsi" w:hAnsiTheme="minorHAnsi" w:cstheme="minorBidi"/>
                <w:b/>
                <w:bCs/>
                <w:color w:val="221E1F"/>
                <w:sz w:val="22"/>
                <w:szCs w:val="22"/>
              </w:rPr>
            </w:pPr>
            <w:r>
              <w:rPr>
                <w:rFonts w:ascii="Calibri" w:eastAsia="Calibri" w:hAnsi="Calibri" w:cs="Calibri"/>
                <w:b/>
                <w:bCs/>
                <w:color w:val="221E1F"/>
                <w:sz w:val="22"/>
                <w:szCs w:val="22"/>
              </w:rPr>
              <w:t>0-</w:t>
            </w:r>
            <w:r w:rsidR="0082156B" w:rsidRPr="3C7F4EC3">
              <w:rPr>
                <w:rFonts w:ascii="Calibri" w:eastAsia="Calibri" w:hAnsi="Calibri" w:cs="Calibri"/>
                <w:b/>
                <w:bCs/>
                <w:color w:val="221E1F"/>
                <w:sz w:val="22"/>
                <w:szCs w:val="22"/>
              </w:rPr>
              <w:t>4</w:t>
            </w:r>
          </w:p>
        </w:tc>
        <w:tc>
          <w:tcPr>
            <w:tcW w:w="4443" w:type="dxa"/>
            <w:shd w:val="clear" w:color="auto" w:fill="auto"/>
          </w:tcPr>
          <w:p w14:paraId="727A9B15" w14:textId="36CC5DE8" w:rsidR="0082156B" w:rsidRPr="00396D3F" w:rsidRDefault="0022483D" w:rsidP="0082156B">
            <w:pPr>
              <w:rPr>
                <w:color w:val="221E1F"/>
              </w:rPr>
            </w:pPr>
            <w:r w:rsidRPr="3C7F4EC3">
              <w:rPr>
                <w:rFonts w:ascii="Calibri" w:eastAsia="Calibri" w:hAnsi="Calibri" w:cs="Calibri"/>
                <w:color w:val="221E1F"/>
                <w:sz w:val="22"/>
                <w:szCs w:val="22"/>
              </w:rPr>
              <w:t xml:space="preserve">PHYS 4800 Undergraduate Thesis </w:t>
            </w:r>
            <w:r>
              <w:rPr>
                <w:rFonts w:ascii="Calibri" w:eastAsia="Calibri" w:hAnsi="Calibri" w:cs="Calibri"/>
                <w:b/>
                <w:bCs/>
                <w:color w:val="221E1F"/>
                <w:sz w:val="22"/>
                <w:szCs w:val="22"/>
              </w:rPr>
              <w:t>OR</w:t>
            </w:r>
            <w:r w:rsidRPr="3C7F4EC3">
              <w:rPr>
                <w:rFonts w:ascii="Calibri" w:eastAsia="Calibri" w:hAnsi="Calibri" w:cs="Calibri"/>
                <w:color w:val="221E1F"/>
                <w:sz w:val="22"/>
                <w:szCs w:val="22"/>
              </w:rPr>
              <w:t xml:space="preserve"> PHYS 4900 Internship</w:t>
            </w:r>
            <w:r w:rsidR="001B3C1D">
              <w:rPr>
                <w:rFonts w:asciiTheme="minorHAnsi" w:eastAsiaTheme="minorEastAsia" w:hAnsiTheme="minorHAnsi" w:cstheme="minorBidi"/>
                <w:color w:val="221E1F"/>
                <w:sz w:val="22"/>
                <w:szCs w:val="22"/>
                <w:vertAlign w:val="superscript"/>
              </w:rPr>
              <w:t>4</w:t>
            </w:r>
          </w:p>
        </w:tc>
        <w:tc>
          <w:tcPr>
            <w:tcW w:w="899" w:type="dxa"/>
            <w:shd w:val="clear" w:color="auto" w:fill="auto"/>
            <w:vAlign w:val="center"/>
          </w:tcPr>
          <w:p w14:paraId="649C6804" w14:textId="6F87B571" w:rsidR="0082156B" w:rsidRPr="00396D3F" w:rsidRDefault="0022483D" w:rsidP="0082156B">
            <w:pPr>
              <w:widowControl w:val="0"/>
              <w:autoSpaceDE w:val="0"/>
              <w:autoSpaceDN w:val="0"/>
              <w:adjustRightInd w:val="0"/>
              <w:jc w:val="center"/>
              <w:rPr>
                <w:rFonts w:asciiTheme="minorHAnsi" w:hAnsiTheme="minorHAnsi" w:cstheme="minorBidi"/>
                <w:b/>
                <w:bCs/>
                <w:color w:val="221E1F"/>
                <w:sz w:val="22"/>
                <w:szCs w:val="22"/>
              </w:rPr>
            </w:pPr>
            <w:r>
              <w:rPr>
                <w:rFonts w:asciiTheme="minorHAnsi" w:hAnsiTheme="minorHAnsi" w:cstheme="minorBidi"/>
                <w:b/>
                <w:bCs/>
                <w:color w:val="221E1F"/>
                <w:sz w:val="22"/>
                <w:szCs w:val="22"/>
              </w:rPr>
              <w:t>0-</w:t>
            </w:r>
            <w:r w:rsidR="0082156B" w:rsidRPr="694BF765">
              <w:rPr>
                <w:rFonts w:asciiTheme="minorHAnsi" w:hAnsiTheme="minorHAnsi" w:cstheme="minorBidi"/>
                <w:b/>
                <w:bCs/>
                <w:color w:val="221E1F"/>
                <w:sz w:val="22"/>
                <w:szCs w:val="22"/>
              </w:rPr>
              <w:t>4</w:t>
            </w:r>
          </w:p>
        </w:tc>
      </w:tr>
    </w:tbl>
    <w:p w14:paraId="4F846EC5" w14:textId="77777777" w:rsidR="00076CCA" w:rsidRDefault="00076CCA" w:rsidP="00543E6C">
      <w:pPr>
        <w:widowControl w:val="0"/>
        <w:autoSpaceDE w:val="0"/>
        <w:autoSpaceDN w:val="0"/>
        <w:adjustRightInd w:val="0"/>
        <w:jc w:val="center"/>
        <w:rPr>
          <w:rFonts w:asciiTheme="minorHAnsi" w:hAnsiTheme="minorHAnsi" w:cstheme="minorHAnsi"/>
          <w:color w:val="221E1F"/>
          <w:sz w:val="24"/>
          <w:szCs w:val="24"/>
        </w:rPr>
      </w:pPr>
    </w:p>
    <w:p w14:paraId="6B7A92A2" w14:textId="77777777" w:rsidR="004C0025" w:rsidRPr="00396D3F" w:rsidRDefault="004C0025" w:rsidP="00543E6C">
      <w:pPr>
        <w:widowControl w:val="0"/>
        <w:autoSpaceDE w:val="0"/>
        <w:autoSpaceDN w:val="0"/>
        <w:adjustRightInd w:val="0"/>
        <w:jc w:val="center"/>
        <w:rPr>
          <w:rFonts w:asciiTheme="minorHAnsi" w:hAnsiTheme="minorHAnsi" w:cstheme="minorHAnsi"/>
          <w:color w:val="221E1F"/>
          <w:sz w:val="24"/>
          <w:szCs w:val="24"/>
        </w:rPr>
      </w:pPr>
    </w:p>
    <w:tbl>
      <w:tblPr>
        <w:tblStyle w:val="TableGrid"/>
        <w:tblW w:w="10795" w:type="dxa"/>
        <w:tblLayout w:type="fixed"/>
        <w:tblLook w:val="0000" w:firstRow="0" w:lastRow="0" w:firstColumn="0" w:lastColumn="0" w:noHBand="0" w:noVBand="0"/>
        <w:tblCaption w:val="Fourth Year Fall and Spring"/>
      </w:tblPr>
      <w:tblGrid>
        <w:gridCol w:w="4495"/>
        <w:gridCol w:w="990"/>
        <w:gridCol w:w="4410"/>
        <w:gridCol w:w="900"/>
      </w:tblGrid>
      <w:tr w:rsidR="00543E6C" w:rsidRPr="00C174C2" w14:paraId="31CE3195" w14:textId="77777777" w:rsidTr="00212025">
        <w:trPr>
          <w:trHeight w:val="288"/>
          <w:tblHeader/>
        </w:trPr>
        <w:tc>
          <w:tcPr>
            <w:tcW w:w="4495" w:type="dxa"/>
          </w:tcPr>
          <w:p w14:paraId="52EE56F5" w14:textId="22552A75" w:rsidR="00543E6C" w:rsidRPr="00396D3F" w:rsidRDefault="00C174C2" w:rsidP="00396D3F">
            <w:pPr>
              <w:widowControl w:val="0"/>
              <w:autoSpaceDE w:val="0"/>
              <w:autoSpaceDN w:val="0"/>
              <w:adjustRightInd w:val="0"/>
              <w:jc w:val="center"/>
              <w:rPr>
                <w:rFonts w:asciiTheme="minorHAnsi" w:hAnsiTheme="minorHAnsi" w:cstheme="minorHAnsi"/>
                <w:bCs/>
                <w:color w:val="221E1F"/>
                <w:sz w:val="22"/>
                <w:szCs w:val="22"/>
              </w:rPr>
            </w:pPr>
            <w:r w:rsidRPr="00C174C2">
              <w:rPr>
                <w:rFonts w:asciiTheme="minorHAnsi" w:hAnsiTheme="minorHAnsi" w:cstheme="minorHAnsi"/>
                <w:b/>
                <w:bCs/>
                <w:color w:val="221E1F"/>
                <w:sz w:val="22"/>
                <w:szCs w:val="22"/>
              </w:rPr>
              <w:t>FOURTH YEAR - FALL</w:t>
            </w:r>
          </w:p>
        </w:tc>
        <w:tc>
          <w:tcPr>
            <w:tcW w:w="990" w:type="dxa"/>
          </w:tcPr>
          <w:p w14:paraId="1C8AD331" w14:textId="77777777" w:rsidR="00543E6C" w:rsidRPr="00396D3F" w:rsidRDefault="00BB403E">
            <w:pPr>
              <w:widowControl w:val="0"/>
              <w:autoSpaceDE w:val="0"/>
              <w:autoSpaceDN w:val="0"/>
              <w:adjustRightInd w:val="0"/>
              <w:jc w:val="center"/>
              <w:rPr>
                <w:rFonts w:asciiTheme="minorHAnsi" w:hAnsiTheme="minorHAnsi" w:cstheme="minorHAnsi"/>
                <w:b/>
                <w:color w:val="221E1F"/>
                <w:sz w:val="22"/>
                <w:szCs w:val="22"/>
              </w:rPr>
            </w:pPr>
            <w:r w:rsidRPr="00396D3F">
              <w:rPr>
                <w:rFonts w:asciiTheme="minorHAnsi" w:hAnsiTheme="minorHAnsi" w:cstheme="minorHAnsi"/>
                <w:b/>
                <w:color w:val="221E1F"/>
                <w:sz w:val="22"/>
                <w:szCs w:val="22"/>
              </w:rPr>
              <w:t>Credit</w:t>
            </w:r>
          </w:p>
        </w:tc>
        <w:tc>
          <w:tcPr>
            <w:tcW w:w="4410" w:type="dxa"/>
          </w:tcPr>
          <w:p w14:paraId="14D4BEA5" w14:textId="1E9EA309" w:rsidR="00543E6C" w:rsidRPr="00396D3F" w:rsidRDefault="00C174C2" w:rsidP="00396D3F">
            <w:pPr>
              <w:widowControl w:val="0"/>
              <w:autoSpaceDE w:val="0"/>
              <w:autoSpaceDN w:val="0"/>
              <w:adjustRightInd w:val="0"/>
              <w:jc w:val="center"/>
              <w:rPr>
                <w:rFonts w:asciiTheme="minorHAnsi" w:hAnsiTheme="minorHAnsi" w:cstheme="minorHAnsi"/>
                <w:bCs/>
                <w:color w:val="221E1F"/>
                <w:sz w:val="22"/>
                <w:szCs w:val="22"/>
              </w:rPr>
            </w:pPr>
            <w:r w:rsidRPr="00C174C2">
              <w:rPr>
                <w:rFonts w:asciiTheme="minorHAnsi" w:hAnsiTheme="minorHAnsi" w:cstheme="minorHAnsi"/>
                <w:b/>
                <w:bCs/>
                <w:color w:val="221E1F"/>
                <w:sz w:val="22"/>
                <w:szCs w:val="22"/>
              </w:rPr>
              <w:t>FOURTH YEAR - SPRING</w:t>
            </w:r>
          </w:p>
        </w:tc>
        <w:tc>
          <w:tcPr>
            <w:tcW w:w="900" w:type="dxa"/>
          </w:tcPr>
          <w:p w14:paraId="40A26A20" w14:textId="77777777" w:rsidR="00543E6C" w:rsidRPr="00396D3F" w:rsidRDefault="00BB403E" w:rsidP="00182DC6">
            <w:pPr>
              <w:widowControl w:val="0"/>
              <w:autoSpaceDE w:val="0"/>
              <w:autoSpaceDN w:val="0"/>
              <w:adjustRightInd w:val="0"/>
              <w:jc w:val="center"/>
              <w:rPr>
                <w:rFonts w:asciiTheme="minorHAnsi" w:hAnsiTheme="minorHAnsi" w:cstheme="minorHAnsi"/>
                <w:b/>
                <w:color w:val="221E1F"/>
                <w:sz w:val="22"/>
                <w:szCs w:val="22"/>
              </w:rPr>
            </w:pPr>
            <w:r w:rsidRPr="00396D3F">
              <w:rPr>
                <w:rFonts w:asciiTheme="minorHAnsi" w:hAnsiTheme="minorHAnsi" w:cstheme="minorHAnsi"/>
                <w:b/>
                <w:color w:val="221E1F"/>
                <w:sz w:val="22"/>
                <w:szCs w:val="22"/>
              </w:rPr>
              <w:t>Credit</w:t>
            </w:r>
          </w:p>
        </w:tc>
      </w:tr>
      <w:tr w:rsidR="005211B9" w:rsidRPr="00C174C2" w14:paraId="16012A8C" w14:textId="77777777" w:rsidTr="00212025">
        <w:trPr>
          <w:trHeight w:val="288"/>
        </w:trPr>
        <w:tc>
          <w:tcPr>
            <w:tcW w:w="4495" w:type="dxa"/>
            <w:shd w:val="clear" w:color="auto" w:fill="D9D9D9" w:themeFill="background1" w:themeFillShade="D9"/>
          </w:tcPr>
          <w:p w14:paraId="4E50E071" w14:textId="12C0FE51" w:rsidR="005211B9" w:rsidRPr="00396D3F" w:rsidRDefault="00C174C2" w:rsidP="00396D3F">
            <w:pPr>
              <w:widowControl w:val="0"/>
              <w:autoSpaceDE w:val="0"/>
              <w:autoSpaceDN w:val="0"/>
              <w:adjustRightInd w:val="0"/>
              <w:jc w:val="center"/>
              <w:rPr>
                <w:rFonts w:asciiTheme="minorHAnsi" w:hAnsiTheme="minorHAnsi" w:cstheme="minorHAnsi"/>
                <w:b/>
                <w:bCs/>
                <w:color w:val="221E1F"/>
                <w:sz w:val="22"/>
                <w:szCs w:val="22"/>
              </w:rPr>
            </w:pPr>
            <w:r w:rsidRPr="00C174C2">
              <w:rPr>
                <w:rFonts w:asciiTheme="minorHAnsi" w:hAnsiTheme="minorHAnsi" w:cstheme="minorHAnsi"/>
                <w:b/>
                <w:bCs/>
                <w:color w:val="221E1F"/>
                <w:sz w:val="22"/>
                <w:szCs w:val="22"/>
              </w:rPr>
              <w:t>Course load</w:t>
            </w:r>
          </w:p>
        </w:tc>
        <w:tc>
          <w:tcPr>
            <w:tcW w:w="990" w:type="dxa"/>
            <w:shd w:val="clear" w:color="auto" w:fill="D9D9D9" w:themeFill="background1" w:themeFillShade="D9"/>
          </w:tcPr>
          <w:p w14:paraId="0FBF3B8D" w14:textId="4D899285" w:rsidR="005211B9" w:rsidRPr="00396D3F" w:rsidRDefault="005211B9">
            <w:pPr>
              <w:widowControl w:val="0"/>
              <w:autoSpaceDE w:val="0"/>
              <w:autoSpaceDN w:val="0"/>
              <w:adjustRightInd w:val="0"/>
              <w:jc w:val="center"/>
              <w:rPr>
                <w:rFonts w:asciiTheme="minorHAnsi" w:hAnsiTheme="minorHAnsi" w:cstheme="minorHAnsi"/>
                <w:b/>
                <w:bCs/>
                <w:color w:val="221E1F"/>
                <w:sz w:val="22"/>
                <w:szCs w:val="22"/>
              </w:rPr>
            </w:pPr>
            <w:r w:rsidRPr="00396D3F">
              <w:rPr>
                <w:rFonts w:asciiTheme="minorHAnsi" w:hAnsiTheme="minorHAnsi" w:cstheme="minorHAnsi"/>
                <w:b/>
                <w:bCs/>
                <w:color w:val="221E1F"/>
                <w:sz w:val="22"/>
                <w:szCs w:val="22"/>
              </w:rPr>
              <w:t>1</w:t>
            </w:r>
            <w:r w:rsidR="006A61E0" w:rsidRPr="00396D3F">
              <w:rPr>
                <w:rFonts w:asciiTheme="minorHAnsi" w:hAnsiTheme="minorHAnsi" w:cstheme="minorHAnsi"/>
                <w:b/>
                <w:bCs/>
                <w:color w:val="221E1F"/>
                <w:sz w:val="22"/>
                <w:szCs w:val="22"/>
              </w:rPr>
              <w:t>6</w:t>
            </w:r>
          </w:p>
        </w:tc>
        <w:tc>
          <w:tcPr>
            <w:tcW w:w="4410" w:type="dxa"/>
            <w:shd w:val="clear" w:color="auto" w:fill="D9D9D9" w:themeFill="background1" w:themeFillShade="D9"/>
          </w:tcPr>
          <w:p w14:paraId="365C444C" w14:textId="10E91EB4" w:rsidR="005211B9" w:rsidRPr="00396D3F" w:rsidRDefault="00C174C2" w:rsidP="00396D3F">
            <w:pPr>
              <w:widowControl w:val="0"/>
              <w:autoSpaceDE w:val="0"/>
              <w:autoSpaceDN w:val="0"/>
              <w:adjustRightInd w:val="0"/>
              <w:jc w:val="center"/>
              <w:rPr>
                <w:rFonts w:asciiTheme="minorHAnsi" w:hAnsiTheme="minorHAnsi" w:cstheme="minorHAnsi"/>
                <w:b/>
                <w:bCs/>
                <w:color w:val="221E1F"/>
                <w:sz w:val="22"/>
                <w:szCs w:val="22"/>
              </w:rPr>
            </w:pPr>
            <w:r w:rsidRPr="00C174C2">
              <w:rPr>
                <w:rFonts w:asciiTheme="minorHAnsi" w:hAnsiTheme="minorHAnsi" w:cstheme="minorHAnsi"/>
                <w:b/>
                <w:bCs/>
                <w:color w:val="221E1F"/>
                <w:sz w:val="22"/>
                <w:szCs w:val="22"/>
              </w:rPr>
              <w:t>Course load</w:t>
            </w:r>
          </w:p>
        </w:tc>
        <w:tc>
          <w:tcPr>
            <w:tcW w:w="900" w:type="dxa"/>
            <w:shd w:val="clear" w:color="auto" w:fill="D9D9D9" w:themeFill="background1" w:themeFillShade="D9"/>
          </w:tcPr>
          <w:p w14:paraId="0CB4FAAB" w14:textId="6EC494AF" w:rsidR="005211B9" w:rsidRPr="00396D3F" w:rsidRDefault="005211B9" w:rsidP="00182DC6">
            <w:pPr>
              <w:widowControl w:val="0"/>
              <w:autoSpaceDE w:val="0"/>
              <w:autoSpaceDN w:val="0"/>
              <w:adjustRightInd w:val="0"/>
              <w:jc w:val="center"/>
              <w:rPr>
                <w:rFonts w:asciiTheme="minorHAnsi" w:hAnsiTheme="minorHAnsi" w:cstheme="minorHAnsi"/>
                <w:b/>
                <w:bCs/>
                <w:color w:val="221E1F"/>
                <w:sz w:val="22"/>
                <w:szCs w:val="22"/>
              </w:rPr>
            </w:pPr>
            <w:r w:rsidRPr="00396D3F">
              <w:rPr>
                <w:rFonts w:asciiTheme="minorHAnsi" w:hAnsiTheme="minorHAnsi" w:cstheme="minorHAnsi"/>
                <w:b/>
                <w:bCs/>
                <w:color w:val="221E1F"/>
                <w:sz w:val="22"/>
                <w:szCs w:val="22"/>
              </w:rPr>
              <w:t>1</w:t>
            </w:r>
            <w:r w:rsidR="006A61E0" w:rsidRPr="00396D3F">
              <w:rPr>
                <w:rFonts w:asciiTheme="minorHAnsi" w:hAnsiTheme="minorHAnsi" w:cstheme="minorHAnsi"/>
                <w:b/>
                <w:bCs/>
                <w:color w:val="221E1F"/>
                <w:sz w:val="22"/>
                <w:szCs w:val="22"/>
              </w:rPr>
              <w:t>6</w:t>
            </w:r>
          </w:p>
        </w:tc>
      </w:tr>
      <w:tr w:rsidR="00212025" w:rsidRPr="00C174C2" w14:paraId="0850764E" w14:textId="77777777" w:rsidTr="0022483D">
        <w:trPr>
          <w:trHeight w:val="288"/>
        </w:trPr>
        <w:tc>
          <w:tcPr>
            <w:tcW w:w="4495" w:type="dxa"/>
            <w:shd w:val="clear" w:color="auto" w:fill="auto"/>
          </w:tcPr>
          <w:p w14:paraId="7893DC91" w14:textId="0B483BF5" w:rsidR="00212025" w:rsidRPr="00396D3F" w:rsidRDefault="00212025" w:rsidP="00212025">
            <w:pPr>
              <w:widowControl w:val="0"/>
              <w:spacing w:line="276" w:lineRule="auto"/>
              <w:rPr>
                <w:rFonts w:asciiTheme="minorHAnsi" w:hAnsiTheme="minorHAnsi" w:cstheme="minorBidi"/>
                <w:color w:val="221E1F"/>
                <w:sz w:val="22"/>
                <w:szCs w:val="22"/>
              </w:rPr>
            </w:pPr>
            <w:r w:rsidRPr="694BF765">
              <w:rPr>
                <w:rFonts w:asciiTheme="minorHAnsi" w:hAnsiTheme="minorHAnsi" w:cstheme="minorBidi"/>
                <w:color w:val="221E1F"/>
                <w:sz w:val="22"/>
                <w:szCs w:val="22"/>
              </w:rPr>
              <w:t xml:space="preserve">ASD or G-course    </w:t>
            </w:r>
          </w:p>
          <w:p w14:paraId="60E2D4A0" w14:textId="1153103A" w:rsidR="00212025" w:rsidRPr="002961C9" w:rsidRDefault="00082C1C" w:rsidP="00212025">
            <w:pPr>
              <w:widowControl w:val="0"/>
              <w:spacing w:line="276" w:lineRule="auto"/>
              <w:rPr>
                <w:rFonts w:asciiTheme="minorHAnsi" w:eastAsiaTheme="minorEastAsia" w:hAnsiTheme="minorHAnsi" w:cstheme="minorBidi"/>
                <w:color w:val="221E1F"/>
                <w:sz w:val="21"/>
                <w:szCs w:val="21"/>
              </w:rPr>
            </w:pPr>
            <w:r w:rsidRPr="002961C9">
              <w:rPr>
                <w:rFonts w:asciiTheme="minorHAnsi" w:hAnsiTheme="minorHAnsi" w:cstheme="minorBidi"/>
                <w:b/>
                <w:bCs/>
                <w:color w:val="221E1F"/>
                <w:sz w:val="21"/>
                <w:szCs w:val="21"/>
              </w:rPr>
              <w:t xml:space="preserve">Optional </w:t>
            </w:r>
            <w:r w:rsidR="00212025" w:rsidRPr="002961C9">
              <w:rPr>
                <w:rFonts w:asciiTheme="minorHAnsi" w:hAnsiTheme="minorHAnsi" w:cstheme="minorBidi"/>
                <w:b/>
                <w:bCs/>
                <w:color w:val="221E1F"/>
                <w:sz w:val="21"/>
                <w:szCs w:val="21"/>
              </w:rPr>
              <w:t>Attribute</w:t>
            </w:r>
            <w:r w:rsidR="000743B4" w:rsidRPr="002961C9">
              <w:rPr>
                <w:rFonts w:asciiTheme="minorHAnsi" w:hAnsiTheme="minorHAnsi" w:cstheme="minorBidi"/>
                <w:b/>
                <w:bCs/>
                <w:color w:val="221E1F"/>
                <w:sz w:val="21"/>
                <w:szCs w:val="21"/>
              </w:rPr>
              <w:t>s</w:t>
            </w:r>
            <w:r w:rsidR="00212025" w:rsidRPr="002961C9">
              <w:rPr>
                <w:rFonts w:asciiTheme="minorHAnsi" w:hAnsiTheme="minorHAnsi" w:cstheme="minorBidi"/>
                <w:b/>
                <w:bCs/>
                <w:color w:val="221E1F"/>
                <w:sz w:val="21"/>
                <w:szCs w:val="21"/>
              </w:rPr>
              <w:t>:</w:t>
            </w:r>
            <w:r w:rsidR="00212025" w:rsidRPr="002961C9">
              <w:rPr>
                <w:rFonts w:asciiTheme="minorHAnsi" w:hAnsiTheme="minorHAnsi" w:cstheme="minorBidi"/>
                <w:color w:val="221E1F"/>
                <w:sz w:val="21"/>
                <w:szCs w:val="21"/>
              </w:rPr>
              <w:t xml:space="preserve"> W1, W2, A, H, I, R, and/or V</w:t>
            </w:r>
          </w:p>
        </w:tc>
        <w:tc>
          <w:tcPr>
            <w:tcW w:w="990" w:type="dxa"/>
            <w:shd w:val="clear" w:color="auto" w:fill="auto"/>
          </w:tcPr>
          <w:p w14:paraId="7903EDC4" w14:textId="16FD4226" w:rsidR="00212025" w:rsidRPr="074DB2EB" w:rsidRDefault="00212025" w:rsidP="00212025">
            <w:pPr>
              <w:jc w:val="center"/>
              <w:rPr>
                <w:rFonts w:asciiTheme="minorHAnsi" w:hAnsiTheme="minorHAnsi" w:cstheme="minorBidi"/>
                <w:b/>
                <w:bCs/>
                <w:color w:val="221E1F"/>
                <w:sz w:val="22"/>
                <w:szCs w:val="22"/>
              </w:rPr>
            </w:pPr>
            <w:r w:rsidRPr="00396D3F">
              <w:rPr>
                <w:rFonts w:asciiTheme="minorHAnsi" w:hAnsiTheme="minorHAnsi" w:cstheme="minorHAnsi"/>
                <w:b/>
                <w:color w:val="221E1F"/>
                <w:sz w:val="22"/>
                <w:szCs w:val="22"/>
              </w:rPr>
              <w:t>4</w:t>
            </w:r>
          </w:p>
        </w:tc>
        <w:tc>
          <w:tcPr>
            <w:tcW w:w="4410" w:type="dxa"/>
            <w:shd w:val="clear" w:color="auto" w:fill="auto"/>
          </w:tcPr>
          <w:p w14:paraId="154A938C" w14:textId="76D11448" w:rsidR="00212025" w:rsidRPr="00396D3F" w:rsidRDefault="00212025" w:rsidP="00212025">
            <w:pPr>
              <w:widowControl w:val="0"/>
              <w:spacing w:line="276" w:lineRule="auto"/>
              <w:rPr>
                <w:rFonts w:asciiTheme="minorHAnsi" w:hAnsiTheme="minorHAnsi" w:cstheme="minorBidi"/>
                <w:color w:val="221E1F"/>
                <w:sz w:val="22"/>
                <w:szCs w:val="22"/>
              </w:rPr>
            </w:pPr>
            <w:r w:rsidRPr="694BF765">
              <w:rPr>
                <w:rFonts w:asciiTheme="minorHAnsi" w:hAnsiTheme="minorHAnsi" w:cstheme="minorBidi"/>
                <w:color w:val="221E1F"/>
                <w:sz w:val="22"/>
                <w:szCs w:val="22"/>
              </w:rPr>
              <w:t xml:space="preserve">ASD or G-course    </w:t>
            </w:r>
          </w:p>
          <w:p w14:paraId="26C56AC5" w14:textId="7F72A63D" w:rsidR="00212025" w:rsidRPr="002961C9" w:rsidRDefault="00FE0551" w:rsidP="00212025">
            <w:pPr>
              <w:widowControl w:val="0"/>
              <w:spacing w:line="276" w:lineRule="auto"/>
              <w:rPr>
                <w:rFonts w:asciiTheme="minorHAnsi" w:hAnsiTheme="minorHAnsi" w:cstheme="minorBidi"/>
                <w:color w:val="221E1F"/>
                <w:sz w:val="21"/>
                <w:szCs w:val="21"/>
              </w:rPr>
            </w:pPr>
            <w:r w:rsidRPr="002961C9">
              <w:rPr>
                <w:rFonts w:asciiTheme="minorHAnsi" w:hAnsiTheme="minorHAnsi" w:cstheme="minorBidi"/>
                <w:b/>
                <w:bCs/>
                <w:color w:val="221E1F"/>
                <w:sz w:val="21"/>
                <w:szCs w:val="21"/>
              </w:rPr>
              <w:t xml:space="preserve">Optional </w:t>
            </w:r>
            <w:r w:rsidR="00212025" w:rsidRPr="002961C9">
              <w:rPr>
                <w:rFonts w:asciiTheme="minorHAnsi" w:hAnsiTheme="minorHAnsi" w:cstheme="minorBidi"/>
                <w:b/>
                <w:bCs/>
                <w:color w:val="221E1F"/>
                <w:sz w:val="21"/>
                <w:szCs w:val="21"/>
              </w:rPr>
              <w:t>Attribute</w:t>
            </w:r>
            <w:r w:rsidR="000743B4" w:rsidRPr="002961C9">
              <w:rPr>
                <w:rFonts w:asciiTheme="minorHAnsi" w:hAnsiTheme="minorHAnsi" w:cstheme="minorBidi"/>
                <w:b/>
                <w:bCs/>
                <w:color w:val="221E1F"/>
                <w:sz w:val="21"/>
                <w:szCs w:val="21"/>
              </w:rPr>
              <w:t>s</w:t>
            </w:r>
            <w:r w:rsidR="00212025" w:rsidRPr="002961C9">
              <w:rPr>
                <w:rFonts w:asciiTheme="minorHAnsi" w:hAnsiTheme="minorHAnsi" w:cstheme="minorBidi"/>
                <w:b/>
                <w:bCs/>
                <w:color w:val="221E1F"/>
                <w:sz w:val="21"/>
                <w:szCs w:val="21"/>
              </w:rPr>
              <w:t>:</w:t>
            </w:r>
            <w:r w:rsidR="00212025" w:rsidRPr="002961C9">
              <w:rPr>
                <w:rFonts w:asciiTheme="minorHAnsi" w:hAnsiTheme="minorHAnsi" w:cstheme="minorBidi"/>
                <w:color w:val="221E1F"/>
                <w:sz w:val="21"/>
                <w:szCs w:val="21"/>
              </w:rPr>
              <w:t xml:space="preserve"> W1, W2, A, H, I, R, and/or V</w:t>
            </w:r>
          </w:p>
        </w:tc>
        <w:tc>
          <w:tcPr>
            <w:tcW w:w="900" w:type="dxa"/>
            <w:shd w:val="clear" w:color="auto" w:fill="auto"/>
          </w:tcPr>
          <w:p w14:paraId="7E9DD710" w14:textId="6B29DFCC" w:rsidR="00212025" w:rsidRPr="00396D3F" w:rsidRDefault="00212025" w:rsidP="00212025">
            <w:pPr>
              <w:widowControl w:val="0"/>
              <w:autoSpaceDE w:val="0"/>
              <w:autoSpaceDN w:val="0"/>
              <w:adjustRightInd w:val="0"/>
              <w:jc w:val="center"/>
              <w:rPr>
                <w:rFonts w:asciiTheme="minorHAnsi" w:hAnsiTheme="minorHAnsi" w:cstheme="minorHAnsi"/>
                <w:b/>
                <w:color w:val="221E1F"/>
                <w:sz w:val="22"/>
                <w:szCs w:val="22"/>
              </w:rPr>
            </w:pPr>
            <w:r w:rsidRPr="00396D3F">
              <w:rPr>
                <w:rFonts w:asciiTheme="minorHAnsi" w:hAnsiTheme="minorHAnsi" w:cstheme="minorHAnsi"/>
                <w:b/>
                <w:color w:val="221E1F"/>
                <w:sz w:val="22"/>
                <w:szCs w:val="22"/>
              </w:rPr>
              <w:t>4</w:t>
            </w:r>
          </w:p>
        </w:tc>
      </w:tr>
      <w:tr w:rsidR="00212025" w:rsidRPr="00C174C2" w14:paraId="35C3BE13" w14:textId="77777777" w:rsidTr="0022483D">
        <w:trPr>
          <w:trHeight w:val="288"/>
        </w:trPr>
        <w:tc>
          <w:tcPr>
            <w:tcW w:w="4495" w:type="dxa"/>
            <w:shd w:val="clear" w:color="auto" w:fill="auto"/>
          </w:tcPr>
          <w:p w14:paraId="0CDF5B9D" w14:textId="063693CF" w:rsidR="00212025" w:rsidRPr="00396D3F" w:rsidRDefault="00212025" w:rsidP="00212025">
            <w:pPr>
              <w:widowControl w:val="0"/>
              <w:spacing w:line="276" w:lineRule="auto"/>
              <w:rPr>
                <w:rFonts w:asciiTheme="minorHAnsi" w:hAnsiTheme="minorHAnsi" w:cstheme="minorBidi"/>
                <w:color w:val="221E1F"/>
                <w:sz w:val="22"/>
                <w:szCs w:val="22"/>
              </w:rPr>
            </w:pPr>
            <w:r w:rsidRPr="694BF765">
              <w:rPr>
                <w:rFonts w:asciiTheme="minorHAnsi" w:hAnsiTheme="minorHAnsi" w:cstheme="minorBidi"/>
                <w:color w:val="221E1F"/>
                <w:sz w:val="22"/>
                <w:szCs w:val="22"/>
              </w:rPr>
              <w:t xml:space="preserve">ASD or G-course    </w:t>
            </w:r>
          </w:p>
          <w:p w14:paraId="69750DF6" w14:textId="3AA24D0C" w:rsidR="00212025" w:rsidRPr="002961C9" w:rsidRDefault="00082C1C" w:rsidP="00212025">
            <w:pPr>
              <w:widowControl w:val="0"/>
              <w:spacing w:line="276" w:lineRule="auto"/>
              <w:rPr>
                <w:rFonts w:asciiTheme="minorHAnsi" w:eastAsiaTheme="minorEastAsia" w:hAnsiTheme="minorHAnsi" w:cstheme="minorBidi"/>
                <w:color w:val="221E1F"/>
                <w:sz w:val="21"/>
                <w:szCs w:val="21"/>
              </w:rPr>
            </w:pPr>
            <w:r w:rsidRPr="002961C9">
              <w:rPr>
                <w:rFonts w:asciiTheme="minorHAnsi" w:hAnsiTheme="minorHAnsi" w:cstheme="minorBidi"/>
                <w:b/>
                <w:bCs/>
                <w:color w:val="221E1F"/>
                <w:sz w:val="21"/>
                <w:szCs w:val="21"/>
              </w:rPr>
              <w:t xml:space="preserve">Optional </w:t>
            </w:r>
            <w:r w:rsidR="00212025" w:rsidRPr="002961C9">
              <w:rPr>
                <w:rFonts w:asciiTheme="minorHAnsi" w:hAnsiTheme="minorHAnsi" w:cstheme="minorBidi"/>
                <w:b/>
                <w:bCs/>
                <w:color w:val="221E1F"/>
                <w:sz w:val="21"/>
                <w:szCs w:val="21"/>
              </w:rPr>
              <w:t>Attribute</w:t>
            </w:r>
            <w:r w:rsidR="000743B4" w:rsidRPr="002961C9">
              <w:rPr>
                <w:rFonts w:asciiTheme="minorHAnsi" w:hAnsiTheme="minorHAnsi" w:cstheme="minorBidi"/>
                <w:b/>
                <w:bCs/>
                <w:color w:val="221E1F"/>
                <w:sz w:val="21"/>
                <w:szCs w:val="21"/>
              </w:rPr>
              <w:t>s</w:t>
            </w:r>
            <w:r w:rsidR="00212025" w:rsidRPr="002961C9">
              <w:rPr>
                <w:rFonts w:asciiTheme="minorHAnsi" w:hAnsiTheme="minorHAnsi" w:cstheme="minorBidi"/>
                <w:b/>
                <w:bCs/>
                <w:color w:val="221E1F"/>
                <w:sz w:val="21"/>
                <w:szCs w:val="21"/>
              </w:rPr>
              <w:t>:</w:t>
            </w:r>
            <w:r w:rsidR="00212025" w:rsidRPr="002961C9">
              <w:rPr>
                <w:rFonts w:asciiTheme="minorHAnsi" w:hAnsiTheme="minorHAnsi" w:cstheme="minorBidi"/>
                <w:color w:val="221E1F"/>
                <w:sz w:val="21"/>
                <w:szCs w:val="21"/>
              </w:rPr>
              <w:t xml:space="preserve"> W1, W2, A, H, I, R, and/or V</w:t>
            </w:r>
          </w:p>
        </w:tc>
        <w:tc>
          <w:tcPr>
            <w:tcW w:w="990" w:type="dxa"/>
            <w:shd w:val="clear" w:color="auto" w:fill="auto"/>
          </w:tcPr>
          <w:p w14:paraId="4AA5972B" w14:textId="3309F77F" w:rsidR="00212025" w:rsidRPr="074DB2EB" w:rsidRDefault="00212025" w:rsidP="00212025">
            <w:pPr>
              <w:jc w:val="center"/>
              <w:rPr>
                <w:rFonts w:asciiTheme="minorHAnsi" w:hAnsiTheme="minorHAnsi" w:cstheme="minorBidi"/>
                <w:b/>
                <w:bCs/>
                <w:color w:val="221E1F"/>
                <w:sz w:val="22"/>
                <w:szCs w:val="22"/>
              </w:rPr>
            </w:pPr>
            <w:r w:rsidRPr="00396D3F">
              <w:rPr>
                <w:rFonts w:asciiTheme="minorHAnsi" w:hAnsiTheme="minorHAnsi" w:cstheme="minorHAnsi"/>
                <w:b/>
                <w:color w:val="221E1F"/>
                <w:sz w:val="22"/>
                <w:szCs w:val="22"/>
              </w:rPr>
              <w:t>4</w:t>
            </w:r>
          </w:p>
        </w:tc>
        <w:tc>
          <w:tcPr>
            <w:tcW w:w="4410" w:type="dxa"/>
            <w:shd w:val="clear" w:color="auto" w:fill="auto"/>
          </w:tcPr>
          <w:p w14:paraId="407B86B3" w14:textId="4E04152D" w:rsidR="00212025" w:rsidRPr="00396D3F" w:rsidRDefault="00212025" w:rsidP="00212025">
            <w:pPr>
              <w:widowControl w:val="0"/>
              <w:spacing w:line="276" w:lineRule="auto"/>
              <w:rPr>
                <w:rFonts w:asciiTheme="minorHAnsi" w:hAnsiTheme="minorHAnsi" w:cstheme="minorBidi"/>
                <w:color w:val="221E1F"/>
                <w:sz w:val="22"/>
                <w:szCs w:val="22"/>
              </w:rPr>
            </w:pPr>
            <w:r w:rsidRPr="694BF765">
              <w:rPr>
                <w:rFonts w:asciiTheme="minorHAnsi" w:hAnsiTheme="minorHAnsi" w:cstheme="minorBidi"/>
                <w:color w:val="221E1F"/>
                <w:sz w:val="22"/>
                <w:szCs w:val="22"/>
              </w:rPr>
              <w:t xml:space="preserve">ASD or G-course    </w:t>
            </w:r>
          </w:p>
          <w:p w14:paraId="4DA52FAD" w14:textId="6C606D0A" w:rsidR="00212025" w:rsidRPr="002961C9" w:rsidRDefault="00FE0551" w:rsidP="00212025">
            <w:pPr>
              <w:widowControl w:val="0"/>
              <w:spacing w:line="276" w:lineRule="auto"/>
              <w:rPr>
                <w:rFonts w:asciiTheme="minorHAnsi" w:hAnsiTheme="minorHAnsi" w:cstheme="minorBidi"/>
                <w:color w:val="221E1F"/>
                <w:sz w:val="21"/>
                <w:szCs w:val="21"/>
              </w:rPr>
            </w:pPr>
            <w:r w:rsidRPr="002961C9">
              <w:rPr>
                <w:rFonts w:asciiTheme="minorHAnsi" w:hAnsiTheme="minorHAnsi" w:cstheme="minorBidi"/>
                <w:b/>
                <w:bCs/>
                <w:color w:val="221E1F"/>
                <w:sz w:val="21"/>
                <w:szCs w:val="21"/>
              </w:rPr>
              <w:t xml:space="preserve">Optional </w:t>
            </w:r>
            <w:r w:rsidR="00212025" w:rsidRPr="002961C9">
              <w:rPr>
                <w:rFonts w:asciiTheme="minorHAnsi" w:hAnsiTheme="minorHAnsi" w:cstheme="minorBidi"/>
                <w:b/>
                <w:bCs/>
                <w:color w:val="221E1F"/>
                <w:sz w:val="21"/>
                <w:szCs w:val="21"/>
              </w:rPr>
              <w:t>Attribute</w:t>
            </w:r>
            <w:r w:rsidR="000743B4" w:rsidRPr="002961C9">
              <w:rPr>
                <w:rFonts w:asciiTheme="minorHAnsi" w:hAnsiTheme="minorHAnsi" w:cstheme="minorBidi"/>
                <w:b/>
                <w:bCs/>
                <w:color w:val="221E1F"/>
                <w:sz w:val="21"/>
                <w:szCs w:val="21"/>
              </w:rPr>
              <w:t>s</w:t>
            </w:r>
            <w:r w:rsidR="00212025" w:rsidRPr="002961C9">
              <w:rPr>
                <w:rFonts w:asciiTheme="minorHAnsi" w:hAnsiTheme="minorHAnsi" w:cstheme="minorBidi"/>
                <w:b/>
                <w:bCs/>
                <w:color w:val="221E1F"/>
                <w:sz w:val="21"/>
                <w:szCs w:val="21"/>
              </w:rPr>
              <w:t>:</w:t>
            </w:r>
            <w:r w:rsidR="00212025" w:rsidRPr="002961C9">
              <w:rPr>
                <w:rFonts w:asciiTheme="minorHAnsi" w:hAnsiTheme="minorHAnsi" w:cstheme="minorBidi"/>
                <w:color w:val="221E1F"/>
                <w:sz w:val="21"/>
                <w:szCs w:val="21"/>
              </w:rPr>
              <w:t xml:space="preserve"> W1, W2, A, H, I, R, and/or V</w:t>
            </w:r>
          </w:p>
        </w:tc>
        <w:tc>
          <w:tcPr>
            <w:tcW w:w="900" w:type="dxa"/>
            <w:shd w:val="clear" w:color="auto" w:fill="auto"/>
          </w:tcPr>
          <w:p w14:paraId="5522DEA2" w14:textId="4C64D1F7" w:rsidR="00212025" w:rsidRPr="00396D3F" w:rsidRDefault="00212025" w:rsidP="00212025">
            <w:pPr>
              <w:widowControl w:val="0"/>
              <w:autoSpaceDE w:val="0"/>
              <w:autoSpaceDN w:val="0"/>
              <w:adjustRightInd w:val="0"/>
              <w:jc w:val="center"/>
              <w:rPr>
                <w:rFonts w:asciiTheme="minorHAnsi" w:hAnsiTheme="minorHAnsi" w:cstheme="minorHAnsi"/>
                <w:b/>
                <w:color w:val="221E1F"/>
                <w:sz w:val="22"/>
                <w:szCs w:val="22"/>
              </w:rPr>
            </w:pPr>
            <w:r w:rsidRPr="00396D3F">
              <w:rPr>
                <w:rFonts w:asciiTheme="minorHAnsi" w:hAnsiTheme="minorHAnsi" w:cstheme="minorHAnsi"/>
                <w:b/>
                <w:color w:val="221E1F"/>
                <w:sz w:val="22"/>
                <w:szCs w:val="22"/>
              </w:rPr>
              <w:t>4</w:t>
            </w:r>
          </w:p>
        </w:tc>
      </w:tr>
      <w:tr w:rsidR="006C22F6" w:rsidRPr="00C174C2" w14:paraId="280614DE" w14:textId="77777777" w:rsidTr="0022483D">
        <w:trPr>
          <w:trHeight w:val="288"/>
        </w:trPr>
        <w:tc>
          <w:tcPr>
            <w:tcW w:w="4495" w:type="dxa"/>
            <w:shd w:val="clear" w:color="auto" w:fill="auto"/>
          </w:tcPr>
          <w:p w14:paraId="6E8EC79F" w14:textId="71F4E45A" w:rsidR="006C22F6" w:rsidRPr="00FC4424" w:rsidRDefault="006C22F6" w:rsidP="006C22F6">
            <w:pPr>
              <w:rPr>
                <w:rFonts w:asciiTheme="minorHAnsi" w:eastAsiaTheme="minorEastAsia" w:hAnsiTheme="minorHAnsi" w:cstheme="minorBidi"/>
                <w:color w:val="221E1F"/>
                <w:sz w:val="22"/>
                <w:szCs w:val="22"/>
              </w:rPr>
            </w:pPr>
            <w:r w:rsidRPr="694BF765">
              <w:rPr>
                <w:rFonts w:asciiTheme="minorHAnsi" w:eastAsiaTheme="minorEastAsia" w:hAnsiTheme="minorHAnsi" w:cstheme="minorBidi"/>
                <w:color w:val="221E1F"/>
                <w:sz w:val="22"/>
                <w:szCs w:val="22"/>
              </w:rPr>
              <w:t xml:space="preserve">PHYS 3370 Electricity and Magnetism </w:t>
            </w:r>
            <w:r w:rsidRPr="00133548">
              <w:rPr>
                <w:rFonts w:asciiTheme="minorHAnsi" w:eastAsiaTheme="minorEastAsia" w:hAnsiTheme="minorHAnsi" w:cstheme="minorBidi"/>
                <w:b/>
                <w:bCs/>
                <w:color w:val="221E1F"/>
                <w:sz w:val="22"/>
                <w:szCs w:val="22"/>
              </w:rPr>
              <w:t>[Odd Years]</w:t>
            </w:r>
            <w:r w:rsidR="008F4533" w:rsidRPr="00156662">
              <w:rPr>
                <w:rFonts w:ascii="Calibri" w:eastAsia="Calibri" w:hAnsi="Calibri" w:cs="Calibri"/>
                <w:b/>
                <w:bCs/>
                <w:color w:val="221E1F"/>
                <w:sz w:val="22"/>
                <w:szCs w:val="22"/>
                <w:vertAlign w:val="superscript"/>
              </w:rPr>
              <w:t xml:space="preserve"> </w:t>
            </w:r>
            <w:r w:rsidR="00FC4424">
              <w:rPr>
                <w:rFonts w:ascii="Calibri" w:eastAsia="Calibri" w:hAnsi="Calibri" w:cs="Calibri"/>
                <w:b/>
                <w:bCs/>
                <w:color w:val="221E1F"/>
                <w:sz w:val="22"/>
                <w:szCs w:val="22"/>
              </w:rPr>
              <w:t xml:space="preserve">OR </w:t>
            </w:r>
            <w:r w:rsidR="00FC4424" w:rsidRPr="694BF765">
              <w:rPr>
                <w:rFonts w:asciiTheme="minorHAnsi" w:eastAsiaTheme="minorEastAsia" w:hAnsiTheme="minorHAnsi" w:cstheme="minorBidi"/>
                <w:color w:val="221E1F"/>
                <w:sz w:val="22"/>
                <w:szCs w:val="22"/>
              </w:rPr>
              <w:t>PHYS 3390 Quantum Mechanics</w:t>
            </w:r>
            <w:r w:rsidR="00FC4424" w:rsidRPr="00B006EA">
              <w:rPr>
                <w:rFonts w:asciiTheme="minorHAnsi" w:eastAsiaTheme="minorEastAsia" w:hAnsiTheme="minorHAnsi" w:cstheme="minorBidi"/>
                <w:b/>
                <w:bCs/>
                <w:color w:val="221E1F"/>
                <w:sz w:val="22"/>
                <w:szCs w:val="22"/>
              </w:rPr>
              <w:t xml:space="preserve"> [Even Years]</w:t>
            </w:r>
          </w:p>
        </w:tc>
        <w:tc>
          <w:tcPr>
            <w:tcW w:w="990" w:type="dxa"/>
            <w:shd w:val="clear" w:color="auto" w:fill="auto"/>
            <w:vAlign w:val="center"/>
          </w:tcPr>
          <w:p w14:paraId="768D0616" w14:textId="7F22B588" w:rsidR="006C22F6" w:rsidRPr="074DB2EB" w:rsidRDefault="00F9154A" w:rsidP="00F9154A">
            <w:pPr>
              <w:jc w:val="center"/>
              <w:rPr>
                <w:rFonts w:asciiTheme="minorHAnsi" w:hAnsiTheme="minorHAnsi" w:cstheme="minorBidi"/>
                <w:b/>
                <w:bCs/>
                <w:color w:val="221E1F"/>
                <w:sz w:val="22"/>
                <w:szCs w:val="22"/>
              </w:rPr>
            </w:pPr>
            <w:r>
              <w:rPr>
                <w:rFonts w:asciiTheme="minorHAnsi" w:hAnsiTheme="minorHAnsi" w:cstheme="minorBidi"/>
                <w:b/>
                <w:bCs/>
                <w:color w:val="221E1F"/>
                <w:sz w:val="22"/>
                <w:szCs w:val="22"/>
              </w:rPr>
              <w:t>4</w:t>
            </w:r>
          </w:p>
        </w:tc>
        <w:tc>
          <w:tcPr>
            <w:tcW w:w="4410" w:type="dxa"/>
            <w:shd w:val="clear" w:color="auto" w:fill="auto"/>
            <w:vAlign w:val="center"/>
          </w:tcPr>
          <w:p w14:paraId="1B2F666A" w14:textId="42058FE0" w:rsidR="006C22F6" w:rsidRPr="694BF765" w:rsidRDefault="0022483D" w:rsidP="006C22F6">
            <w:pPr>
              <w:widowControl w:val="0"/>
              <w:autoSpaceDE w:val="0"/>
              <w:autoSpaceDN w:val="0"/>
              <w:adjustRightInd w:val="0"/>
              <w:rPr>
                <w:rFonts w:asciiTheme="minorHAnsi" w:hAnsiTheme="minorHAnsi" w:cstheme="minorBidi"/>
                <w:color w:val="221E1F"/>
                <w:sz w:val="22"/>
                <w:szCs w:val="22"/>
              </w:rPr>
            </w:pPr>
            <w:r w:rsidRPr="3C7F4EC3">
              <w:rPr>
                <w:rFonts w:asciiTheme="minorHAnsi" w:eastAsiaTheme="minorEastAsia" w:hAnsiTheme="minorHAnsi" w:cstheme="minorBidi"/>
                <w:color w:val="221E1F"/>
                <w:sz w:val="22"/>
                <w:szCs w:val="22"/>
              </w:rPr>
              <w:t>PHYS 3340 Optics</w:t>
            </w:r>
            <w:r>
              <w:rPr>
                <w:rFonts w:asciiTheme="minorHAnsi" w:eastAsiaTheme="minorEastAsia" w:hAnsiTheme="minorHAnsi" w:cstheme="minorBidi"/>
                <w:color w:val="221E1F"/>
                <w:sz w:val="22"/>
                <w:szCs w:val="22"/>
              </w:rPr>
              <w:t xml:space="preserve"> </w:t>
            </w:r>
            <w:r w:rsidRPr="00133548">
              <w:rPr>
                <w:rFonts w:asciiTheme="minorHAnsi" w:eastAsiaTheme="minorEastAsia" w:hAnsiTheme="minorHAnsi" w:cstheme="minorBidi"/>
                <w:b/>
                <w:bCs/>
                <w:color w:val="221E1F"/>
                <w:sz w:val="22"/>
                <w:szCs w:val="22"/>
              </w:rPr>
              <w:t>[Even Years]</w:t>
            </w:r>
            <w:r w:rsidRPr="00F53A59">
              <w:rPr>
                <w:rFonts w:asciiTheme="minorHAnsi" w:hAnsiTheme="minorHAnsi" w:cstheme="minorHAnsi"/>
                <w:bCs/>
                <w:sz w:val="22"/>
                <w:szCs w:val="28"/>
                <w:vertAlign w:val="superscript"/>
              </w:rPr>
              <w:t xml:space="preserve"> 4</w:t>
            </w:r>
            <w:r>
              <w:rPr>
                <w:rFonts w:asciiTheme="minorHAnsi" w:hAnsiTheme="minorHAnsi" w:cstheme="minorHAnsi"/>
                <w:bCs/>
                <w:sz w:val="22"/>
                <w:szCs w:val="28"/>
                <w:vertAlign w:val="superscript"/>
              </w:rPr>
              <w:t xml:space="preserve"> </w:t>
            </w:r>
            <w:r>
              <w:rPr>
                <w:rFonts w:asciiTheme="minorHAnsi" w:hAnsiTheme="minorHAnsi" w:cstheme="minorHAnsi"/>
                <w:b/>
                <w:sz w:val="22"/>
                <w:szCs w:val="28"/>
              </w:rPr>
              <w:t xml:space="preserve">OR </w:t>
            </w:r>
            <w:r w:rsidRPr="00386621">
              <w:rPr>
                <w:rFonts w:asciiTheme="minorHAnsi" w:eastAsiaTheme="minorEastAsia" w:hAnsiTheme="minorHAnsi" w:cstheme="minorBidi"/>
                <w:color w:val="221E1F"/>
                <w:sz w:val="22"/>
                <w:szCs w:val="22"/>
              </w:rPr>
              <w:t xml:space="preserve">PHYS 3380 Thermal Physics </w:t>
            </w:r>
            <w:r w:rsidRPr="00133548">
              <w:rPr>
                <w:rFonts w:asciiTheme="minorHAnsi" w:eastAsiaTheme="minorEastAsia" w:hAnsiTheme="minorHAnsi" w:cstheme="minorBidi"/>
                <w:b/>
                <w:bCs/>
                <w:color w:val="221E1F"/>
                <w:sz w:val="22"/>
                <w:szCs w:val="22"/>
              </w:rPr>
              <w:t>[Odd Years]</w:t>
            </w:r>
            <w:r w:rsidRPr="00F53A59">
              <w:rPr>
                <w:rFonts w:asciiTheme="minorHAnsi" w:hAnsiTheme="minorHAnsi" w:cstheme="minorHAnsi"/>
                <w:bCs/>
                <w:sz w:val="22"/>
                <w:szCs w:val="28"/>
                <w:vertAlign w:val="superscript"/>
              </w:rPr>
              <w:t xml:space="preserve"> 4</w:t>
            </w:r>
            <w:r>
              <w:rPr>
                <w:rFonts w:asciiTheme="minorHAnsi" w:hAnsiTheme="minorHAnsi" w:cstheme="minorHAnsi"/>
                <w:bCs/>
                <w:sz w:val="22"/>
                <w:szCs w:val="28"/>
                <w:vertAlign w:val="superscript"/>
              </w:rPr>
              <w:t xml:space="preserve"> </w:t>
            </w:r>
          </w:p>
        </w:tc>
        <w:tc>
          <w:tcPr>
            <w:tcW w:w="900" w:type="dxa"/>
            <w:shd w:val="clear" w:color="auto" w:fill="auto"/>
            <w:vAlign w:val="center"/>
          </w:tcPr>
          <w:p w14:paraId="0478C40F" w14:textId="6DEB9271" w:rsidR="006C22F6" w:rsidRPr="00396D3F" w:rsidRDefault="006C22F6" w:rsidP="006C22F6">
            <w:pPr>
              <w:widowControl w:val="0"/>
              <w:autoSpaceDE w:val="0"/>
              <w:autoSpaceDN w:val="0"/>
              <w:adjustRightInd w:val="0"/>
              <w:jc w:val="center"/>
              <w:rPr>
                <w:rFonts w:asciiTheme="minorHAnsi" w:hAnsiTheme="minorHAnsi" w:cstheme="minorHAnsi"/>
                <w:b/>
                <w:color w:val="221E1F"/>
                <w:sz w:val="22"/>
                <w:szCs w:val="22"/>
              </w:rPr>
            </w:pPr>
            <w:r w:rsidRPr="3C7F4EC3">
              <w:rPr>
                <w:rFonts w:asciiTheme="minorHAnsi" w:eastAsiaTheme="minorEastAsia" w:hAnsiTheme="minorHAnsi" w:cstheme="minorBidi"/>
                <w:b/>
                <w:bCs/>
                <w:color w:val="221E1F"/>
                <w:sz w:val="22"/>
                <w:szCs w:val="22"/>
              </w:rPr>
              <w:t>4</w:t>
            </w:r>
          </w:p>
        </w:tc>
      </w:tr>
      <w:tr w:rsidR="0022483D" w:rsidRPr="00C174C2" w14:paraId="25691F38" w14:textId="77777777" w:rsidTr="0022483D">
        <w:trPr>
          <w:trHeight w:val="288"/>
        </w:trPr>
        <w:tc>
          <w:tcPr>
            <w:tcW w:w="4495" w:type="dxa"/>
            <w:shd w:val="clear" w:color="auto" w:fill="auto"/>
          </w:tcPr>
          <w:p w14:paraId="45C9E7B8" w14:textId="638BB53B" w:rsidR="0022483D" w:rsidRPr="00396D3F" w:rsidRDefault="0022483D" w:rsidP="0022483D">
            <w:pPr>
              <w:rPr>
                <w:rFonts w:asciiTheme="minorHAnsi" w:eastAsiaTheme="minorEastAsia" w:hAnsiTheme="minorHAnsi" w:cstheme="minorBidi"/>
                <w:color w:val="221E1F"/>
                <w:sz w:val="22"/>
                <w:szCs w:val="22"/>
              </w:rPr>
            </w:pPr>
            <w:r w:rsidRPr="3C7F4EC3">
              <w:rPr>
                <w:rFonts w:ascii="Calibri" w:eastAsia="Calibri" w:hAnsi="Calibri" w:cs="Calibri"/>
                <w:color w:val="221E1F"/>
                <w:sz w:val="22"/>
                <w:szCs w:val="22"/>
              </w:rPr>
              <w:t>Cognate Course</w:t>
            </w:r>
            <w:r w:rsidRPr="0036061C">
              <w:rPr>
                <w:rFonts w:ascii="Calibri" w:eastAsia="Calibri" w:hAnsi="Calibri" w:cs="Calibri"/>
                <w:color w:val="221E1F"/>
                <w:sz w:val="22"/>
                <w:szCs w:val="22"/>
                <w:vertAlign w:val="superscript"/>
              </w:rPr>
              <w:t>3</w:t>
            </w:r>
          </w:p>
        </w:tc>
        <w:tc>
          <w:tcPr>
            <w:tcW w:w="990" w:type="dxa"/>
            <w:shd w:val="clear" w:color="auto" w:fill="auto"/>
            <w:vAlign w:val="center"/>
          </w:tcPr>
          <w:p w14:paraId="6DCB53C9" w14:textId="73A3D38F" w:rsidR="0022483D" w:rsidRPr="00F9154A" w:rsidRDefault="0022483D" w:rsidP="0022483D">
            <w:pPr>
              <w:jc w:val="center"/>
              <w:rPr>
                <w:rFonts w:asciiTheme="minorHAnsi" w:hAnsiTheme="minorHAnsi" w:cstheme="minorHAnsi"/>
                <w:b/>
                <w:bCs/>
                <w:color w:val="221E1F"/>
                <w:sz w:val="22"/>
                <w:szCs w:val="22"/>
              </w:rPr>
            </w:pPr>
            <w:r w:rsidRPr="00F9154A">
              <w:rPr>
                <w:rFonts w:asciiTheme="minorHAnsi" w:hAnsiTheme="minorHAnsi" w:cstheme="minorHAnsi"/>
                <w:b/>
                <w:bCs/>
                <w:color w:val="221E1F"/>
                <w:sz w:val="22"/>
                <w:szCs w:val="22"/>
              </w:rPr>
              <w:t>4</w:t>
            </w:r>
          </w:p>
        </w:tc>
        <w:tc>
          <w:tcPr>
            <w:tcW w:w="4410" w:type="dxa"/>
            <w:shd w:val="clear" w:color="auto" w:fill="auto"/>
          </w:tcPr>
          <w:p w14:paraId="2C5A2CF9" w14:textId="3C8294A8" w:rsidR="0022483D" w:rsidRPr="00396D3F" w:rsidRDefault="0022483D" w:rsidP="0022483D">
            <w:pPr>
              <w:widowControl w:val="0"/>
              <w:autoSpaceDE w:val="0"/>
              <w:autoSpaceDN w:val="0"/>
              <w:adjustRightInd w:val="0"/>
              <w:rPr>
                <w:color w:val="221E1F"/>
              </w:rPr>
            </w:pPr>
            <w:r w:rsidRPr="3C7F4EC3">
              <w:rPr>
                <w:rFonts w:ascii="Calibri" w:eastAsia="Calibri" w:hAnsi="Calibri" w:cs="Calibri"/>
                <w:color w:val="221E1F"/>
                <w:sz w:val="22"/>
                <w:szCs w:val="22"/>
              </w:rPr>
              <w:t>Cognate Course</w:t>
            </w:r>
            <w:r w:rsidRPr="0036061C">
              <w:rPr>
                <w:rFonts w:ascii="Calibri" w:eastAsia="Calibri" w:hAnsi="Calibri" w:cs="Calibri"/>
                <w:color w:val="221E1F"/>
                <w:sz w:val="22"/>
                <w:szCs w:val="22"/>
                <w:vertAlign w:val="superscript"/>
              </w:rPr>
              <w:t>3</w:t>
            </w:r>
          </w:p>
        </w:tc>
        <w:tc>
          <w:tcPr>
            <w:tcW w:w="900" w:type="dxa"/>
            <w:shd w:val="clear" w:color="auto" w:fill="auto"/>
            <w:vAlign w:val="center"/>
          </w:tcPr>
          <w:p w14:paraId="1A7C161D" w14:textId="3CE05B78" w:rsidR="0022483D" w:rsidRPr="00F9154A" w:rsidRDefault="0022483D" w:rsidP="0022483D">
            <w:pPr>
              <w:widowControl w:val="0"/>
              <w:autoSpaceDE w:val="0"/>
              <w:autoSpaceDN w:val="0"/>
              <w:adjustRightInd w:val="0"/>
              <w:jc w:val="center"/>
              <w:rPr>
                <w:rFonts w:asciiTheme="minorHAnsi" w:hAnsiTheme="minorHAnsi" w:cstheme="minorHAnsi"/>
                <w:b/>
                <w:color w:val="221E1F"/>
                <w:sz w:val="22"/>
                <w:szCs w:val="22"/>
              </w:rPr>
            </w:pPr>
            <w:r w:rsidRPr="00F9154A">
              <w:rPr>
                <w:rFonts w:asciiTheme="minorHAnsi" w:hAnsiTheme="minorHAnsi" w:cstheme="minorHAnsi"/>
                <w:b/>
                <w:bCs/>
                <w:color w:val="221E1F"/>
                <w:sz w:val="22"/>
                <w:szCs w:val="22"/>
              </w:rPr>
              <w:t>4</w:t>
            </w:r>
          </w:p>
        </w:tc>
      </w:tr>
      <w:tr w:rsidR="001B3C1D" w:rsidRPr="00C174C2" w14:paraId="66FA0DB6" w14:textId="77777777" w:rsidTr="00D657D9">
        <w:trPr>
          <w:trHeight w:val="288"/>
        </w:trPr>
        <w:tc>
          <w:tcPr>
            <w:tcW w:w="4495" w:type="dxa"/>
            <w:shd w:val="clear" w:color="auto" w:fill="auto"/>
            <w:vAlign w:val="center"/>
          </w:tcPr>
          <w:p w14:paraId="26543748" w14:textId="6F7F95D8" w:rsidR="001B3C1D" w:rsidRPr="3C7F4EC3" w:rsidRDefault="001B3C1D" w:rsidP="001B3C1D">
            <w:pPr>
              <w:rPr>
                <w:rFonts w:ascii="Calibri" w:eastAsia="Calibri" w:hAnsi="Calibri" w:cs="Calibri"/>
                <w:color w:val="221E1F"/>
                <w:sz w:val="22"/>
                <w:szCs w:val="22"/>
              </w:rPr>
            </w:pPr>
            <w:r w:rsidRPr="3C7F4EC3">
              <w:rPr>
                <w:rFonts w:asciiTheme="minorHAnsi" w:eastAsiaTheme="minorEastAsia" w:hAnsiTheme="minorHAnsi" w:cstheme="minorBidi"/>
                <w:color w:val="221E1F"/>
                <w:sz w:val="22"/>
                <w:szCs w:val="22"/>
              </w:rPr>
              <w:t>PHYS 2600 Physics Colloquium</w:t>
            </w:r>
            <w:r>
              <w:rPr>
                <w:rFonts w:asciiTheme="minorHAnsi" w:eastAsiaTheme="minorEastAsia" w:hAnsiTheme="minorHAnsi" w:cstheme="minorBidi"/>
                <w:color w:val="221E1F"/>
                <w:sz w:val="22"/>
                <w:szCs w:val="22"/>
                <w:vertAlign w:val="superscript"/>
              </w:rPr>
              <w:t>4</w:t>
            </w:r>
          </w:p>
        </w:tc>
        <w:tc>
          <w:tcPr>
            <w:tcW w:w="990" w:type="dxa"/>
            <w:shd w:val="clear" w:color="auto" w:fill="auto"/>
            <w:vAlign w:val="center"/>
          </w:tcPr>
          <w:p w14:paraId="07D98CF1" w14:textId="1BE870A6" w:rsidR="001B3C1D" w:rsidRPr="00F9154A" w:rsidRDefault="001B3C1D" w:rsidP="001B3C1D">
            <w:pPr>
              <w:jc w:val="center"/>
              <w:rPr>
                <w:rFonts w:asciiTheme="minorHAnsi" w:hAnsiTheme="minorHAnsi" w:cstheme="minorHAnsi"/>
                <w:b/>
                <w:bCs/>
                <w:color w:val="221E1F"/>
                <w:sz w:val="22"/>
                <w:szCs w:val="22"/>
              </w:rPr>
            </w:pPr>
            <w:r w:rsidRPr="694BF765">
              <w:rPr>
                <w:rFonts w:asciiTheme="minorHAnsi" w:hAnsiTheme="minorHAnsi" w:cstheme="minorBidi"/>
                <w:b/>
                <w:bCs/>
                <w:color w:val="221E1F"/>
                <w:sz w:val="22"/>
                <w:szCs w:val="22"/>
              </w:rPr>
              <w:t>0</w:t>
            </w:r>
          </w:p>
        </w:tc>
        <w:tc>
          <w:tcPr>
            <w:tcW w:w="4410" w:type="dxa"/>
            <w:shd w:val="clear" w:color="auto" w:fill="auto"/>
            <w:vAlign w:val="center"/>
          </w:tcPr>
          <w:p w14:paraId="4000AD7A" w14:textId="20433C49" w:rsidR="001B3C1D" w:rsidRPr="3C7F4EC3" w:rsidRDefault="001B3C1D" w:rsidP="001B3C1D">
            <w:pPr>
              <w:widowControl w:val="0"/>
              <w:autoSpaceDE w:val="0"/>
              <w:autoSpaceDN w:val="0"/>
              <w:adjustRightInd w:val="0"/>
              <w:rPr>
                <w:rFonts w:ascii="Calibri" w:eastAsia="Calibri" w:hAnsi="Calibri" w:cs="Calibri"/>
                <w:color w:val="221E1F"/>
                <w:sz w:val="22"/>
                <w:szCs w:val="22"/>
              </w:rPr>
            </w:pPr>
            <w:r w:rsidRPr="3C7F4EC3">
              <w:rPr>
                <w:rFonts w:asciiTheme="minorHAnsi" w:eastAsiaTheme="minorEastAsia" w:hAnsiTheme="minorHAnsi" w:cstheme="minorBidi"/>
                <w:color w:val="221E1F"/>
                <w:sz w:val="22"/>
                <w:szCs w:val="22"/>
              </w:rPr>
              <w:t>PHYS 2600 Physics Colloquium</w:t>
            </w:r>
            <w:r>
              <w:rPr>
                <w:rFonts w:asciiTheme="minorHAnsi" w:eastAsiaTheme="minorEastAsia" w:hAnsiTheme="minorHAnsi" w:cstheme="minorBidi"/>
                <w:color w:val="221E1F"/>
                <w:sz w:val="22"/>
                <w:szCs w:val="22"/>
                <w:vertAlign w:val="superscript"/>
              </w:rPr>
              <w:t>4</w:t>
            </w:r>
          </w:p>
        </w:tc>
        <w:tc>
          <w:tcPr>
            <w:tcW w:w="900" w:type="dxa"/>
            <w:shd w:val="clear" w:color="auto" w:fill="auto"/>
            <w:vAlign w:val="center"/>
          </w:tcPr>
          <w:p w14:paraId="750BF670" w14:textId="35A9066A" w:rsidR="001B3C1D" w:rsidRPr="00F9154A" w:rsidRDefault="001B3C1D" w:rsidP="001B3C1D">
            <w:pPr>
              <w:widowControl w:val="0"/>
              <w:autoSpaceDE w:val="0"/>
              <w:autoSpaceDN w:val="0"/>
              <w:adjustRightInd w:val="0"/>
              <w:jc w:val="center"/>
              <w:rPr>
                <w:rFonts w:asciiTheme="minorHAnsi" w:hAnsiTheme="minorHAnsi" w:cstheme="minorHAnsi"/>
                <w:b/>
                <w:bCs/>
                <w:color w:val="221E1F"/>
                <w:sz w:val="22"/>
                <w:szCs w:val="22"/>
              </w:rPr>
            </w:pPr>
            <w:r w:rsidRPr="694BF765">
              <w:rPr>
                <w:rFonts w:asciiTheme="minorHAnsi" w:hAnsiTheme="minorHAnsi" w:cstheme="minorBidi"/>
                <w:b/>
                <w:bCs/>
                <w:color w:val="221E1F"/>
                <w:sz w:val="22"/>
                <w:szCs w:val="22"/>
              </w:rPr>
              <w:t>0</w:t>
            </w:r>
          </w:p>
        </w:tc>
      </w:tr>
      <w:tr w:rsidR="001B3C1D" w:rsidRPr="00C174C2" w14:paraId="36D8AB6D" w14:textId="77777777" w:rsidTr="0022483D">
        <w:trPr>
          <w:trHeight w:val="288"/>
        </w:trPr>
        <w:tc>
          <w:tcPr>
            <w:tcW w:w="4495" w:type="dxa"/>
            <w:shd w:val="clear" w:color="auto" w:fill="auto"/>
          </w:tcPr>
          <w:p w14:paraId="512BA2F9" w14:textId="1DE3C684" w:rsidR="001B3C1D" w:rsidRPr="3C7F4EC3" w:rsidRDefault="001B3C1D" w:rsidP="001B3C1D">
            <w:pPr>
              <w:rPr>
                <w:rFonts w:ascii="Calibri" w:eastAsia="Calibri" w:hAnsi="Calibri" w:cs="Calibri"/>
                <w:color w:val="221E1F"/>
                <w:sz w:val="22"/>
                <w:szCs w:val="22"/>
              </w:rPr>
            </w:pPr>
            <w:r w:rsidRPr="694BF765">
              <w:rPr>
                <w:rFonts w:asciiTheme="minorHAnsi" w:eastAsiaTheme="minorEastAsia" w:hAnsiTheme="minorHAnsi" w:cstheme="minorBidi"/>
                <w:color w:val="221E1F"/>
                <w:sz w:val="22"/>
                <w:szCs w:val="22"/>
              </w:rPr>
              <w:t>PHYS 4620 Research Methods</w:t>
            </w:r>
            <w:r>
              <w:rPr>
                <w:rFonts w:asciiTheme="minorHAnsi" w:eastAsiaTheme="minorEastAsia" w:hAnsiTheme="minorHAnsi" w:cstheme="minorBidi"/>
                <w:color w:val="221E1F"/>
                <w:sz w:val="22"/>
                <w:szCs w:val="22"/>
                <w:vertAlign w:val="superscript"/>
              </w:rPr>
              <w:t>4</w:t>
            </w:r>
          </w:p>
        </w:tc>
        <w:tc>
          <w:tcPr>
            <w:tcW w:w="990" w:type="dxa"/>
            <w:shd w:val="clear" w:color="auto" w:fill="auto"/>
            <w:vAlign w:val="center"/>
          </w:tcPr>
          <w:p w14:paraId="1218081F" w14:textId="23B1CCD1" w:rsidR="001B3C1D" w:rsidRPr="00F9154A" w:rsidRDefault="001B3C1D" w:rsidP="001B3C1D">
            <w:pPr>
              <w:jc w:val="center"/>
              <w:rPr>
                <w:rFonts w:asciiTheme="minorHAnsi" w:hAnsiTheme="minorHAnsi" w:cstheme="minorHAnsi"/>
                <w:b/>
                <w:bCs/>
                <w:color w:val="221E1F"/>
                <w:sz w:val="22"/>
                <w:szCs w:val="22"/>
              </w:rPr>
            </w:pPr>
            <w:r w:rsidRPr="694BF765">
              <w:rPr>
                <w:rFonts w:asciiTheme="minorHAnsi" w:eastAsiaTheme="minorEastAsia" w:hAnsiTheme="minorHAnsi" w:cstheme="minorBidi"/>
                <w:b/>
                <w:bCs/>
                <w:color w:val="221E1F"/>
                <w:sz w:val="22"/>
                <w:szCs w:val="22"/>
              </w:rPr>
              <w:t>0</w:t>
            </w:r>
          </w:p>
        </w:tc>
        <w:tc>
          <w:tcPr>
            <w:tcW w:w="4410" w:type="dxa"/>
            <w:shd w:val="clear" w:color="auto" w:fill="auto"/>
          </w:tcPr>
          <w:p w14:paraId="3EFC42B0" w14:textId="01F053E1" w:rsidR="001B3C1D" w:rsidRPr="3C7F4EC3" w:rsidRDefault="001B3C1D" w:rsidP="001B3C1D">
            <w:pPr>
              <w:widowControl w:val="0"/>
              <w:autoSpaceDE w:val="0"/>
              <w:autoSpaceDN w:val="0"/>
              <w:adjustRightInd w:val="0"/>
              <w:rPr>
                <w:rFonts w:ascii="Calibri" w:eastAsia="Calibri" w:hAnsi="Calibri" w:cs="Calibri"/>
                <w:color w:val="221E1F"/>
                <w:sz w:val="22"/>
                <w:szCs w:val="22"/>
              </w:rPr>
            </w:pPr>
            <w:r w:rsidRPr="694BF765">
              <w:rPr>
                <w:rFonts w:asciiTheme="minorHAnsi" w:hAnsiTheme="minorHAnsi" w:cstheme="minorBidi"/>
                <w:color w:val="221E1F"/>
                <w:sz w:val="22"/>
                <w:szCs w:val="22"/>
              </w:rPr>
              <w:t>PHYS 4620 Research Methods</w:t>
            </w:r>
            <w:r>
              <w:rPr>
                <w:rFonts w:asciiTheme="minorHAnsi" w:eastAsiaTheme="minorEastAsia" w:hAnsiTheme="minorHAnsi" w:cstheme="minorBidi"/>
                <w:color w:val="221E1F"/>
                <w:sz w:val="22"/>
                <w:szCs w:val="22"/>
                <w:vertAlign w:val="superscript"/>
              </w:rPr>
              <w:t>4</w:t>
            </w:r>
          </w:p>
        </w:tc>
        <w:tc>
          <w:tcPr>
            <w:tcW w:w="900" w:type="dxa"/>
            <w:shd w:val="clear" w:color="auto" w:fill="auto"/>
            <w:vAlign w:val="center"/>
          </w:tcPr>
          <w:p w14:paraId="6E9720F8" w14:textId="5A119266" w:rsidR="001B3C1D" w:rsidRPr="00F9154A" w:rsidRDefault="00FE0551" w:rsidP="001B3C1D">
            <w:pPr>
              <w:widowControl w:val="0"/>
              <w:autoSpaceDE w:val="0"/>
              <w:autoSpaceDN w:val="0"/>
              <w:adjustRightInd w:val="0"/>
              <w:jc w:val="center"/>
              <w:rPr>
                <w:rFonts w:asciiTheme="minorHAnsi" w:hAnsiTheme="minorHAnsi" w:cstheme="minorHAnsi"/>
                <w:b/>
                <w:bCs/>
                <w:color w:val="221E1F"/>
                <w:sz w:val="22"/>
                <w:szCs w:val="22"/>
              </w:rPr>
            </w:pPr>
            <w:r w:rsidRPr="00F86D31">
              <w:rPr>
                <w:rFonts w:asciiTheme="minorHAnsi" w:hAnsiTheme="minorHAnsi" w:cstheme="minorBidi"/>
                <w:b/>
                <w:bCs/>
                <w:color w:val="221E1F"/>
                <w:sz w:val="22"/>
                <w:szCs w:val="22"/>
              </w:rPr>
              <w:t>0</w:t>
            </w:r>
          </w:p>
        </w:tc>
      </w:tr>
      <w:tr w:rsidR="001B3C1D" w14:paraId="348AC34D" w14:textId="77777777" w:rsidTr="0022483D">
        <w:trPr>
          <w:trHeight w:val="288"/>
        </w:trPr>
        <w:tc>
          <w:tcPr>
            <w:tcW w:w="4495" w:type="dxa"/>
            <w:shd w:val="clear" w:color="auto" w:fill="auto"/>
          </w:tcPr>
          <w:p w14:paraId="6D735020" w14:textId="7883D356" w:rsidR="001B3C1D" w:rsidRDefault="001B3C1D" w:rsidP="001B3C1D">
            <w:pPr>
              <w:rPr>
                <w:b/>
                <w:bCs/>
                <w:color w:val="221E1F"/>
              </w:rPr>
            </w:pPr>
            <w:r w:rsidRPr="3C7F4EC3">
              <w:rPr>
                <w:rFonts w:ascii="Calibri" w:eastAsia="Calibri" w:hAnsi="Calibri" w:cs="Calibri"/>
                <w:color w:val="221E1F"/>
                <w:sz w:val="22"/>
                <w:szCs w:val="22"/>
              </w:rPr>
              <w:t xml:space="preserve">PHYS 4800 Undergraduate Thesis </w:t>
            </w:r>
            <w:r>
              <w:rPr>
                <w:rFonts w:ascii="Calibri" w:eastAsia="Calibri" w:hAnsi="Calibri" w:cs="Calibri"/>
                <w:b/>
                <w:bCs/>
                <w:color w:val="221E1F"/>
                <w:sz w:val="22"/>
                <w:szCs w:val="22"/>
              </w:rPr>
              <w:t>OR</w:t>
            </w:r>
            <w:r w:rsidRPr="3C7F4EC3">
              <w:rPr>
                <w:rFonts w:ascii="Calibri" w:eastAsia="Calibri" w:hAnsi="Calibri" w:cs="Calibri"/>
                <w:color w:val="221E1F"/>
                <w:sz w:val="22"/>
                <w:szCs w:val="22"/>
              </w:rPr>
              <w:t xml:space="preserve"> PHYS 4900 Internship</w:t>
            </w:r>
            <w:r>
              <w:rPr>
                <w:rFonts w:asciiTheme="minorHAnsi" w:eastAsiaTheme="minorEastAsia" w:hAnsiTheme="minorHAnsi" w:cstheme="minorBidi"/>
                <w:color w:val="221E1F"/>
                <w:sz w:val="22"/>
                <w:szCs w:val="22"/>
                <w:vertAlign w:val="superscript"/>
              </w:rPr>
              <w:t>4</w:t>
            </w:r>
          </w:p>
        </w:tc>
        <w:tc>
          <w:tcPr>
            <w:tcW w:w="990" w:type="dxa"/>
            <w:shd w:val="clear" w:color="auto" w:fill="auto"/>
            <w:vAlign w:val="center"/>
          </w:tcPr>
          <w:p w14:paraId="74EF2CDD" w14:textId="29B5D237" w:rsidR="001B3C1D" w:rsidRPr="00F9154A" w:rsidRDefault="001B3C1D" w:rsidP="001B3C1D">
            <w:pPr>
              <w:jc w:val="center"/>
              <w:rPr>
                <w:rFonts w:asciiTheme="minorHAnsi" w:hAnsiTheme="minorHAnsi" w:cstheme="minorHAnsi"/>
                <w:b/>
                <w:bCs/>
                <w:color w:val="221E1F"/>
                <w:sz w:val="22"/>
                <w:szCs w:val="22"/>
              </w:rPr>
            </w:pPr>
            <w:r>
              <w:rPr>
                <w:rFonts w:ascii="Calibri" w:eastAsia="Calibri" w:hAnsi="Calibri" w:cs="Calibri"/>
                <w:b/>
                <w:bCs/>
                <w:color w:val="221E1F"/>
                <w:sz w:val="22"/>
                <w:szCs w:val="22"/>
              </w:rPr>
              <w:t>0-</w:t>
            </w:r>
            <w:r w:rsidRPr="3C7F4EC3">
              <w:rPr>
                <w:rFonts w:ascii="Calibri" w:eastAsia="Calibri" w:hAnsi="Calibri" w:cs="Calibri"/>
                <w:b/>
                <w:bCs/>
                <w:color w:val="221E1F"/>
                <w:sz w:val="22"/>
                <w:szCs w:val="22"/>
              </w:rPr>
              <w:t>4</w:t>
            </w:r>
          </w:p>
        </w:tc>
        <w:tc>
          <w:tcPr>
            <w:tcW w:w="4410" w:type="dxa"/>
            <w:shd w:val="clear" w:color="auto" w:fill="auto"/>
          </w:tcPr>
          <w:p w14:paraId="190023F1" w14:textId="3B455B65" w:rsidR="001B3C1D" w:rsidRDefault="001B3C1D" w:rsidP="001B3C1D">
            <w:pPr>
              <w:rPr>
                <w:color w:val="221E1F"/>
              </w:rPr>
            </w:pPr>
            <w:r w:rsidRPr="3C7F4EC3">
              <w:rPr>
                <w:rFonts w:ascii="Calibri" w:eastAsia="Calibri" w:hAnsi="Calibri" w:cs="Calibri"/>
                <w:color w:val="221E1F"/>
                <w:sz w:val="22"/>
                <w:szCs w:val="22"/>
              </w:rPr>
              <w:t xml:space="preserve">PHYS 4800 Undergraduate Thesis </w:t>
            </w:r>
            <w:r>
              <w:rPr>
                <w:rFonts w:ascii="Calibri" w:eastAsia="Calibri" w:hAnsi="Calibri" w:cs="Calibri"/>
                <w:b/>
                <w:bCs/>
                <w:color w:val="221E1F"/>
                <w:sz w:val="22"/>
                <w:szCs w:val="22"/>
              </w:rPr>
              <w:t>OR</w:t>
            </w:r>
            <w:r w:rsidRPr="3C7F4EC3">
              <w:rPr>
                <w:rFonts w:ascii="Calibri" w:eastAsia="Calibri" w:hAnsi="Calibri" w:cs="Calibri"/>
                <w:color w:val="221E1F"/>
                <w:sz w:val="22"/>
                <w:szCs w:val="22"/>
              </w:rPr>
              <w:t xml:space="preserve"> PHYS 4900 Internship</w:t>
            </w:r>
            <w:r>
              <w:rPr>
                <w:rFonts w:asciiTheme="minorHAnsi" w:eastAsiaTheme="minorEastAsia" w:hAnsiTheme="minorHAnsi" w:cstheme="minorBidi"/>
                <w:color w:val="221E1F"/>
                <w:sz w:val="22"/>
                <w:szCs w:val="22"/>
                <w:vertAlign w:val="superscript"/>
              </w:rPr>
              <w:t>4</w:t>
            </w:r>
          </w:p>
        </w:tc>
        <w:tc>
          <w:tcPr>
            <w:tcW w:w="900" w:type="dxa"/>
            <w:shd w:val="clear" w:color="auto" w:fill="auto"/>
            <w:vAlign w:val="center"/>
          </w:tcPr>
          <w:p w14:paraId="1804A888" w14:textId="3E1DB4AA" w:rsidR="001B3C1D" w:rsidRDefault="001B3C1D" w:rsidP="001B3C1D">
            <w:pPr>
              <w:jc w:val="center"/>
              <w:rPr>
                <w:b/>
                <w:bCs/>
                <w:color w:val="221E1F"/>
              </w:rPr>
            </w:pPr>
            <w:r>
              <w:rPr>
                <w:rFonts w:asciiTheme="minorHAnsi" w:hAnsiTheme="minorHAnsi" w:cstheme="minorBidi"/>
                <w:b/>
                <w:bCs/>
                <w:color w:val="221E1F"/>
                <w:sz w:val="22"/>
                <w:szCs w:val="22"/>
              </w:rPr>
              <w:t>0-</w:t>
            </w:r>
            <w:r w:rsidRPr="694BF765">
              <w:rPr>
                <w:rFonts w:asciiTheme="minorHAnsi" w:hAnsiTheme="minorHAnsi" w:cstheme="minorBidi"/>
                <w:b/>
                <w:bCs/>
                <w:color w:val="221E1F"/>
                <w:sz w:val="22"/>
                <w:szCs w:val="22"/>
              </w:rPr>
              <w:t>4</w:t>
            </w:r>
          </w:p>
        </w:tc>
      </w:tr>
    </w:tbl>
    <w:p w14:paraId="69DB5E71" w14:textId="24425A6F" w:rsidR="074DB2EB" w:rsidRDefault="074DB2EB" w:rsidP="074DB2EB">
      <w:pPr>
        <w:widowControl w:val="0"/>
        <w:jc w:val="center"/>
        <w:rPr>
          <w:b/>
          <w:bCs/>
          <w:color w:val="221E1F"/>
          <w:u w:val="single"/>
        </w:rPr>
      </w:pPr>
    </w:p>
    <w:p w14:paraId="76F1865F" w14:textId="77777777" w:rsidR="00D64EED" w:rsidRDefault="00D64EED" w:rsidP="074DB2EB">
      <w:pPr>
        <w:widowControl w:val="0"/>
        <w:jc w:val="center"/>
        <w:rPr>
          <w:b/>
          <w:bCs/>
          <w:color w:val="221E1F"/>
          <w:u w:val="single"/>
        </w:rPr>
      </w:pPr>
    </w:p>
    <w:p w14:paraId="220D1BB5" w14:textId="3440AFE9" w:rsidR="00543E6C" w:rsidRPr="00396D3F" w:rsidRDefault="00931BEB" w:rsidP="00396D3F">
      <w:pPr>
        <w:widowControl w:val="0"/>
        <w:autoSpaceDE w:val="0"/>
        <w:autoSpaceDN w:val="0"/>
        <w:adjustRightInd w:val="0"/>
        <w:jc w:val="center"/>
        <w:rPr>
          <w:rFonts w:asciiTheme="majorHAnsi" w:hAnsiTheme="majorHAnsi" w:cstheme="minorHAnsi"/>
          <w:b/>
          <w:bCs/>
          <w:iCs/>
          <w:color w:val="221E1F"/>
          <w:sz w:val="24"/>
          <w:szCs w:val="24"/>
          <w:u w:val="single"/>
        </w:rPr>
      </w:pPr>
      <w:r w:rsidRPr="00396D3F">
        <w:rPr>
          <w:rFonts w:asciiTheme="majorHAnsi" w:hAnsiTheme="majorHAnsi" w:cstheme="minorHAnsi"/>
          <w:b/>
          <w:bCs/>
          <w:iCs/>
          <w:color w:val="221E1F"/>
          <w:sz w:val="24"/>
          <w:szCs w:val="24"/>
          <w:u w:val="single"/>
        </w:rPr>
        <w:t xml:space="preserve">GRADUATION </w:t>
      </w:r>
      <w:r w:rsidR="005C582D">
        <w:rPr>
          <w:rFonts w:asciiTheme="majorHAnsi" w:hAnsiTheme="majorHAnsi" w:cstheme="minorHAnsi"/>
          <w:b/>
          <w:bCs/>
          <w:iCs/>
          <w:color w:val="221E1F"/>
          <w:sz w:val="24"/>
          <w:szCs w:val="24"/>
          <w:u w:val="single"/>
        </w:rPr>
        <w:t>REQUIREMENT</w:t>
      </w:r>
      <w:r w:rsidRPr="00396D3F">
        <w:rPr>
          <w:rFonts w:asciiTheme="majorHAnsi" w:hAnsiTheme="majorHAnsi" w:cstheme="minorHAnsi"/>
          <w:b/>
          <w:bCs/>
          <w:iCs/>
          <w:color w:val="221E1F"/>
          <w:sz w:val="24"/>
          <w:szCs w:val="24"/>
          <w:u w:val="single"/>
        </w:rPr>
        <w:t xml:space="preserve"> TRACKER</w:t>
      </w:r>
    </w:p>
    <w:tbl>
      <w:tblPr>
        <w:tblStyle w:val="TableGrid"/>
        <w:tblpPr w:leftFromText="180" w:rightFromText="180" w:vertAnchor="text" w:horzAnchor="page" w:tblpX="3241" w:tblpY="213"/>
        <w:tblW w:w="0" w:type="auto"/>
        <w:tblLook w:val="04A0" w:firstRow="1" w:lastRow="0" w:firstColumn="1" w:lastColumn="0" w:noHBand="0" w:noVBand="1"/>
      </w:tblPr>
      <w:tblGrid>
        <w:gridCol w:w="1705"/>
        <w:gridCol w:w="505"/>
      </w:tblGrid>
      <w:tr w:rsidR="00C174C2" w:rsidRPr="00C174C2" w14:paraId="55BFC5A2" w14:textId="77777777" w:rsidTr="001A5603">
        <w:trPr>
          <w:trHeight w:val="262"/>
        </w:trPr>
        <w:tc>
          <w:tcPr>
            <w:tcW w:w="1705" w:type="dxa"/>
          </w:tcPr>
          <w:p w14:paraId="2CFDD1F4" w14:textId="77777777" w:rsidR="001A5603" w:rsidRPr="00396D3F" w:rsidRDefault="001A5603" w:rsidP="001A5603">
            <w:pPr>
              <w:rPr>
                <w:rFonts w:asciiTheme="minorHAnsi" w:hAnsiTheme="minorHAnsi" w:cstheme="minorHAnsi"/>
                <w:b/>
                <w:bCs/>
                <w:sz w:val="18"/>
                <w:szCs w:val="18"/>
              </w:rPr>
            </w:pPr>
            <w:r w:rsidRPr="00396D3F">
              <w:rPr>
                <w:rFonts w:asciiTheme="minorHAnsi" w:hAnsiTheme="minorHAnsi" w:cstheme="minorHAnsi"/>
                <w:b/>
                <w:bCs/>
                <w:sz w:val="18"/>
                <w:szCs w:val="18"/>
              </w:rPr>
              <w:t xml:space="preserve">Quantitative </w:t>
            </w:r>
          </w:p>
          <w:p w14:paraId="206C55FC"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b/>
                <w:bCs/>
                <w:sz w:val="18"/>
                <w:szCs w:val="18"/>
              </w:rPr>
              <w:t>Reasoning</w:t>
            </w:r>
            <w:r w:rsidRPr="00396D3F">
              <w:rPr>
                <w:rFonts w:asciiTheme="minorHAnsi" w:hAnsiTheme="minorHAnsi" w:cstheme="minorHAnsi"/>
                <w:sz w:val="18"/>
                <w:szCs w:val="18"/>
              </w:rPr>
              <w:t xml:space="preserve"> </w:t>
            </w:r>
          </w:p>
        </w:tc>
        <w:tc>
          <w:tcPr>
            <w:tcW w:w="505" w:type="dxa"/>
          </w:tcPr>
          <w:p w14:paraId="772B5DF0" w14:textId="47EFD7DA" w:rsidR="001A5603" w:rsidRPr="00396D3F" w:rsidRDefault="0064081B" w:rsidP="00396D3F">
            <w:pPr>
              <w:jc w:val="center"/>
              <w:rPr>
                <w:rFonts w:asciiTheme="minorHAnsi" w:hAnsiTheme="minorHAnsi" w:cstheme="minorHAnsi"/>
                <w:sz w:val="18"/>
                <w:szCs w:val="18"/>
              </w:rPr>
            </w:pPr>
            <w:r>
              <w:rPr>
                <w:rFonts w:ascii="Wingdings" w:eastAsia="Wingdings" w:hAnsi="Wingdings" w:cstheme="minorHAnsi"/>
                <w:sz w:val="18"/>
                <w:szCs w:val="18"/>
              </w:rPr>
              <w:t>ü</w:t>
            </w:r>
          </w:p>
        </w:tc>
      </w:tr>
      <w:tr w:rsidR="00C174C2" w:rsidRPr="00C174C2" w14:paraId="68CA75A3" w14:textId="77777777" w:rsidTr="001A5603">
        <w:trPr>
          <w:trHeight w:val="247"/>
        </w:trPr>
        <w:tc>
          <w:tcPr>
            <w:tcW w:w="1705" w:type="dxa"/>
          </w:tcPr>
          <w:p w14:paraId="390DC506"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 xml:space="preserve">Q1 (First year) </w:t>
            </w:r>
          </w:p>
        </w:tc>
        <w:tc>
          <w:tcPr>
            <w:tcW w:w="505" w:type="dxa"/>
          </w:tcPr>
          <w:p w14:paraId="604C439B" w14:textId="77777777" w:rsidR="001A5603" w:rsidRPr="00396D3F" w:rsidRDefault="001A5603" w:rsidP="001A5603">
            <w:pPr>
              <w:rPr>
                <w:rFonts w:asciiTheme="minorHAnsi" w:hAnsiTheme="minorHAnsi" w:cstheme="minorHAnsi"/>
                <w:sz w:val="18"/>
                <w:szCs w:val="18"/>
              </w:rPr>
            </w:pPr>
          </w:p>
        </w:tc>
      </w:tr>
      <w:tr w:rsidR="00C174C2" w:rsidRPr="00C174C2" w14:paraId="6BE4DFBA" w14:textId="77777777" w:rsidTr="001A5603">
        <w:trPr>
          <w:trHeight w:val="262"/>
        </w:trPr>
        <w:tc>
          <w:tcPr>
            <w:tcW w:w="1705" w:type="dxa"/>
          </w:tcPr>
          <w:p w14:paraId="3A0FD05F"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Q1/Q2</w:t>
            </w:r>
          </w:p>
        </w:tc>
        <w:tc>
          <w:tcPr>
            <w:tcW w:w="505" w:type="dxa"/>
          </w:tcPr>
          <w:p w14:paraId="0BB9A468" w14:textId="77777777" w:rsidR="001A5603" w:rsidRPr="00396D3F" w:rsidRDefault="001A5603" w:rsidP="001A5603">
            <w:pPr>
              <w:rPr>
                <w:rFonts w:asciiTheme="minorHAnsi" w:hAnsiTheme="minorHAnsi" w:cstheme="minorHAnsi"/>
                <w:sz w:val="18"/>
                <w:szCs w:val="18"/>
              </w:rPr>
            </w:pPr>
          </w:p>
        </w:tc>
      </w:tr>
      <w:tr w:rsidR="00C174C2" w:rsidRPr="00C174C2" w14:paraId="20C05474" w14:textId="77777777" w:rsidTr="001A5603">
        <w:trPr>
          <w:trHeight w:val="247"/>
        </w:trPr>
        <w:tc>
          <w:tcPr>
            <w:tcW w:w="1705" w:type="dxa"/>
          </w:tcPr>
          <w:p w14:paraId="4667DA61"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Q2</w:t>
            </w:r>
          </w:p>
        </w:tc>
        <w:tc>
          <w:tcPr>
            <w:tcW w:w="505" w:type="dxa"/>
          </w:tcPr>
          <w:p w14:paraId="1931A62A" w14:textId="77777777" w:rsidR="001A5603" w:rsidRPr="00396D3F" w:rsidRDefault="001A5603" w:rsidP="001A5603">
            <w:pPr>
              <w:rPr>
                <w:rFonts w:asciiTheme="minorHAnsi" w:hAnsiTheme="minorHAnsi" w:cstheme="minorHAnsi"/>
                <w:sz w:val="18"/>
                <w:szCs w:val="18"/>
              </w:rPr>
            </w:pPr>
          </w:p>
        </w:tc>
      </w:tr>
    </w:tbl>
    <w:p w14:paraId="6BECB6E8" w14:textId="23D8B27B" w:rsidR="00EC0EC7" w:rsidRPr="00396D3F" w:rsidRDefault="00EC0EC7" w:rsidP="00543E6C">
      <w:pPr>
        <w:widowControl w:val="0"/>
        <w:autoSpaceDE w:val="0"/>
        <w:autoSpaceDN w:val="0"/>
        <w:adjustRightInd w:val="0"/>
        <w:rPr>
          <w:rFonts w:asciiTheme="minorHAnsi" w:hAnsiTheme="minorHAnsi" w:cstheme="minorHAnsi"/>
          <w:iCs/>
          <w:color w:val="221E1F"/>
          <w:sz w:val="24"/>
          <w:szCs w:val="24"/>
        </w:rPr>
      </w:pPr>
    </w:p>
    <w:tbl>
      <w:tblPr>
        <w:tblStyle w:val="TableGrid"/>
        <w:tblpPr w:leftFromText="180" w:rightFromText="180" w:vertAnchor="text" w:horzAnchor="page" w:tblpX="5776" w:tblpY="-78"/>
        <w:tblW w:w="0" w:type="auto"/>
        <w:tblLook w:val="04A0" w:firstRow="1" w:lastRow="0" w:firstColumn="1" w:lastColumn="0" w:noHBand="0" w:noVBand="1"/>
      </w:tblPr>
      <w:tblGrid>
        <w:gridCol w:w="1705"/>
        <w:gridCol w:w="505"/>
      </w:tblGrid>
      <w:tr w:rsidR="001A5603" w:rsidRPr="00C174C2" w14:paraId="559F7E3D" w14:textId="77777777" w:rsidTr="00396D3F">
        <w:trPr>
          <w:trHeight w:val="262"/>
        </w:trPr>
        <w:tc>
          <w:tcPr>
            <w:tcW w:w="1705" w:type="dxa"/>
          </w:tcPr>
          <w:p w14:paraId="47D0D4A7" w14:textId="77777777" w:rsidR="001A5603" w:rsidRPr="00396D3F" w:rsidRDefault="001A5603" w:rsidP="001A5603">
            <w:pPr>
              <w:rPr>
                <w:rFonts w:asciiTheme="minorHAnsi" w:hAnsiTheme="minorHAnsi" w:cstheme="minorHAnsi"/>
                <w:b/>
                <w:bCs/>
                <w:sz w:val="18"/>
                <w:szCs w:val="18"/>
              </w:rPr>
            </w:pPr>
            <w:r w:rsidRPr="00396D3F">
              <w:rPr>
                <w:rFonts w:asciiTheme="minorHAnsi" w:hAnsiTheme="minorHAnsi" w:cstheme="minorHAnsi"/>
                <w:b/>
                <w:bCs/>
                <w:sz w:val="18"/>
                <w:szCs w:val="18"/>
              </w:rPr>
              <w:t>At-some-distance</w:t>
            </w:r>
          </w:p>
        </w:tc>
        <w:tc>
          <w:tcPr>
            <w:tcW w:w="505" w:type="dxa"/>
          </w:tcPr>
          <w:p w14:paraId="317AF897" w14:textId="6C9ED7D2" w:rsidR="001A5603" w:rsidRPr="00396D3F" w:rsidRDefault="0064081B" w:rsidP="00396D3F">
            <w:pPr>
              <w:jc w:val="center"/>
              <w:rPr>
                <w:rFonts w:asciiTheme="minorHAnsi" w:hAnsiTheme="minorHAnsi" w:cstheme="minorHAnsi"/>
                <w:sz w:val="18"/>
                <w:szCs w:val="18"/>
              </w:rPr>
            </w:pPr>
            <w:r>
              <w:rPr>
                <w:rFonts w:ascii="Wingdings" w:eastAsia="Wingdings" w:hAnsi="Wingdings" w:cstheme="minorHAnsi"/>
                <w:sz w:val="18"/>
                <w:szCs w:val="18"/>
              </w:rPr>
              <w:t>ü</w:t>
            </w:r>
          </w:p>
        </w:tc>
      </w:tr>
      <w:tr w:rsidR="001A5603" w:rsidRPr="00C174C2" w14:paraId="693AA1B8" w14:textId="77777777" w:rsidTr="00396D3F">
        <w:trPr>
          <w:trHeight w:val="247"/>
        </w:trPr>
        <w:tc>
          <w:tcPr>
            <w:tcW w:w="1705" w:type="dxa"/>
          </w:tcPr>
          <w:p w14:paraId="62BACBA4"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ASD</w:t>
            </w:r>
          </w:p>
        </w:tc>
        <w:tc>
          <w:tcPr>
            <w:tcW w:w="505" w:type="dxa"/>
          </w:tcPr>
          <w:p w14:paraId="3323387B" w14:textId="77777777" w:rsidR="001A5603" w:rsidRPr="00396D3F" w:rsidRDefault="001A5603" w:rsidP="001A5603">
            <w:pPr>
              <w:rPr>
                <w:rFonts w:asciiTheme="minorHAnsi" w:hAnsiTheme="minorHAnsi" w:cstheme="minorHAnsi"/>
                <w:sz w:val="18"/>
                <w:szCs w:val="18"/>
              </w:rPr>
            </w:pPr>
          </w:p>
        </w:tc>
      </w:tr>
      <w:tr w:rsidR="001A5603" w:rsidRPr="00C174C2" w14:paraId="7CF21175" w14:textId="77777777" w:rsidTr="00396D3F">
        <w:trPr>
          <w:trHeight w:val="262"/>
        </w:trPr>
        <w:tc>
          <w:tcPr>
            <w:tcW w:w="1705" w:type="dxa"/>
          </w:tcPr>
          <w:p w14:paraId="095B0449"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ASD</w:t>
            </w:r>
          </w:p>
        </w:tc>
        <w:tc>
          <w:tcPr>
            <w:tcW w:w="505" w:type="dxa"/>
          </w:tcPr>
          <w:p w14:paraId="03C02257" w14:textId="77777777" w:rsidR="001A5603" w:rsidRPr="00396D3F" w:rsidRDefault="001A5603" w:rsidP="001A5603">
            <w:pPr>
              <w:rPr>
                <w:rFonts w:asciiTheme="minorHAnsi" w:hAnsiTheme="minorHAnsi" w:cstheme="minorHAnsi"/>
                <w:sz w:val="18"/>
                <w:szCs w:val="18"/>
              </w:rPr>
            </w:pPr>
          </w:p>
        </w:tc>
      </w:tr>
      <w:tr w:rsidR="001A5603" w:rsidRPr="00C174C2" w14:paraId="73E677BF" w14:textId="77777777" w:rsidTr="00396D3F">
        <w:trPr>
          <w:trHeight w:val="247"/>
        </w:trPr>
        <w:tc>
          <w:tcPr>
            <w:tcW w:w="1705" w:type="dxa"/>
          </w:tcPr>
          <w:p w14:paraId="6D94BBFF"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ASD</w:t>
            </w:r>
          </w:p>
        </w:tc>
        <w:tc>
          <w:tcPr>
            <w:tcW w:w="505" w:type="dxa"/>
          </w:tcPr>
          <w:p w14:paraId="7DFD27A2" w14:textId="77777777" w:rsidR="001A5603" w:rsidRPr="00396D3F" w:rsidRDefault="001A5603" w:rsidP="001A5603">
            <w:pPr>
              <w:rPr>
                <w:rFonts w:asciiTheme="minorHAnsi" w:hAnsiTheme="minorHAnsi" w:cstheme="minorHAnsi"/>
                <w:sz w:val="18"/>
                <w:szCs w:val="18"/>
              </w:rPr>
            </w:pPr>
          </w:p>
        </w:tc>
      </w:tr>
      <w:tr w:rsidR="001A5603" w:rsidRPr="00C174C2" w14:paraId="35437F1F" w14:textId="77777777" w:rsidTr="00396D3F">
        <w:trPr>
          <w:trHeight w:val="247"/>
        </w:trPr>
        <w:tc>
          <w:tcPr>
            <w:tcW w:w="1705" w:type="dxa"/>
          </w:tcPr>
          <w:p w14:paraId="6B8CCB00"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ASD</w:t>
            </w:r>
          </w:p>
        </w:tc>
        <w:tc>
          <w:tcPr>
            <w:tcW w:w="505" w:type="dxa"/>
          </w:tcPr>
          <w:p w14:paraId="1354BF81" w14:textId="77777777" w:rsidR="001A5603" w:rsidRPr="00396D3F" w:rsidRDefault="001A5603" w:rsidP="001A5603">
            <w:pPr>
              <w:rPr>
                <w:rFonts w:asciiTheme="minorHAnsi" w:hAnsiTheme="minorHAnsi" w:cstheme="minorHAnsi"/>
                <w:sz w:val="18"/>
                <w:szCs w:val="18"/>
              </w:rPr>
            </w:pPr>
          </w:p>
        </w:tc>
      </w:tr>
    </w:tbl>
    <w:tbl>
      <w:tblPr>
        <w:tblStyle w:val="TableGrid"/>
        <w:tblpPr w:leftFromText="180" w:rightFromText="180" w:vertAnchor="text" w:horzAnchor="margin" w:tblpY="-63"/>
        <w:tblW w:w="0" w:type="auto"/>
        <w:tblLook w:val="04A0" w:firstRow="1" w:lastRow="0" w:firstColumn="1" w:lastColumn="0" w:noHBand="0" w:noVBand="1"/>
      </w:tblPr>
      <w:tblGrid>
        <w:gridCol w:w="1075"/>
        <w:gridCol w:w="540"/>
      </w:tblGrid>
      <w:tr w:rsidR="0064081B" w:rsidRPr="00C174C2" w14:paraId="00C34855" w14:textId="77777777" w:rsidTr="00396D3F">
        <w:trPr>
          <w:trHeight w:val="262"/>
        </w:trPr>
        <w:tc>
          <w:tcPr>
            <w:tcW w:w="1075" w:type="dxa"/>
          </w:tcPr>
          <w:p w14:paraId="6ADF464B" w14:textId="77777777" w:rsidR="001A5603" w:rsidRPr="00396D3F" w:rsidRDefault="001A5603" w:rsidP="001A5603">
            <w:pPr>
              <w:rPr>
                <w:rFonts w:asciiTheme="minorHAnsi" w:hAnsiTheme="minorHAnsi" w:cstheme="minorHAnsi"/>
                <w:b/>
                <w:bCs/>
                <w:sz w:val="18"/>
                <w:szCs w:val="18"/>
              </w:rPr>
            </w:pPr>
            <w:r w:rsidRPr="00396D3F">
              <w:rPr>
                <w:rFonts w:asciiTheme="minorHAnsi" w:hAnsiTheme="minorHAnsi" w:cstheme="minorHAnsi"/>
                <w:b/>
                <w:bCs/>
                <w:sz w:val="18"/>
                <w:szCs w:val="18"/>
              </w:rPr>
              <w:t xml:space="preserve">G-course </w:t>
            </w:r>
          </w:p>
        </w:tc>
        <w:tc>
          <w:tcPr>
            <w:tcW w:w="540" w:type="dxa"/>
          </w:tcPr>
          <w:p w14:paraId="129888C2" w14:textId="24CA8D0D" w:rsidR="001A5603" w:rsidRPr="00396D3F" w:rsidRDefault="0064081B" w:rsidP="00396D3F">
            <w:pPr>
              <w:jc w:val="center"/>
              <w:rPr>
                <w:rFonts w:ascii="Wingdings" w:hAnsi="Wingdings" w:cstheme="minorHAnsi"/>
                <w:sz w:val="18"/>
                <w:szCs w:val="18"/>
              </w:rPr>
            </w:pPr>
            <w:r>
              <w:rPr>
                <w:rFonts w:ascii="Wingdings" w:eastAsia="Wingdings" w:hAnsi="Wingdings" w:cstheme="minorHAnsi"/>
                <w:sz w:val="18"/>
                <w:szCs w:val="18"/>
              </w:rPr>
              <w:t>ü</w:t>
            </w:r>
          </w:p>
        </w:tc>
      </w:tr>
      <w:tr w:rsidR="0064081B" w:rsidRPr="00C174C2" w14:paraId="2EEE1434" w14:textId="77777777" w:rsidTr="00396D3F">
        <w:trPr>
          <w:trHeight w:val="247"/>
        </w:trPr>
        <w:tc>
          <w:tcPr>
            <w:tcW w:w="1075" w:type="dxa"/>
          </w:tcPr>
          <w:p w14:paraId="5EBA8DCA"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GAH</w:t>
            </w:r>
          </w:p>
        </w:tc>
        <w:tc>
          <w:tcPr>
            <w:tcW w:w="540" w:type="dxa"/>
          </w:tcPr>
          <w:p w14:paraId="35DE5EF8" w14:textId="77777777" w:rsidR="001A5603" w:rsidRPr="00396D3F" w:rsidRDefault="001A5603" w:rsidP="001A5603">
            <w:pPr>
              <w:rPr>
                <w:rFonts w:asciiTheme="minorHAnsi" w:hAnsiTheme="minorHAnsi" w:cstheme="minorHAnsi"/>
                <w:sz w:val="18"/>
                <w:szCs w:val="18"/>
              </w:rPr>
            </w:pPr>
          </w:p>
        </w:tc>
      </w:tr>
      <w:tr w:rsidR="0064081B" w:rsidRPr="00C174C2" w14:paraId="5920EA8A" w14:textId="77777777" w:rsidTr="00396D3F">
        <w:trPr>
          <w:trHeight w:val="262"/>
        </w:trPr>
        <w:tc>
          <w:tcPr>
            <w:tcW w:w="1075" w:type="dxa"/>
          </w:tcPr>
          <w:p w14:paraId="7E89ECFF"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GAH</w:t>
            </w:r>
          </w:p>
        </w:tc>
        <w:tc>
          <w:tcPr>
            <w:tcW w:w="540" w:type="dxa"/>
          </w:tcPr>
          <w:p w14:paraId="0C55F83D" w14:textId="77777777" w:rsidR="001A5603" w:rsidRPr="00396D3F" w:rsidRDefault="001A5603" w:rsidP="001A5603">
            <w:pPr>
              <w:rPr>
                <w:rFonts w:asciiTheme="minorHAnsi" w:hAnsiTheme="minorHAnsi" w:cstheme="minorHAnsi"/>
                <w:sz w:val="18"/>
                <w:szCs w:val="18"/>
              </w:rPr>
            </w:pPr>
          </w:p>
        </w:tc>
      </w:tr>
      <w:tr w:rsidR="0064081B" w:rsidRPr="00C174C2" w14:paraId="161CF400" w14:textId="77777777" w:rsidTr="00396D3F">
        <w:trPr>
          <w:trHeight w:val="247"/>
        </w:trPr>
        <w:tc>
          <w:tcPr>
            <w:tcW w:w="1075" w:type="dxa"/>
          </w:tcPr>
          <w:p w14:paraId="5ED29AAE"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GEN</w:t>
            </w:r>
          </w:p>
        </w:tc>
        <w:tc>
          <w:tcPr>
            <w:tcW w:w="540" w:type="dxa"/>
          </w:tcPr>
          <w:p w14:paraId="5084EA4A" w14:textId="77777777" w:rsidR="001A5603" w:rsidRPr="00396D3F" w:rsidRDefault="001A5603" w:rsidP="001A5603">
            <w:pPr>
              <w:rPr>
                <w:rFonts w:asciiTheme="minorHAnsi" w:hAnsiTheme="minorHAnsi" w:cstheme="minorHAnsi"/>
                <w:sz w:val="18"/>
                <w:szCs w:val="18"/>
              </w:rPr>
            </w:pPr>
          </w:p>
        </w:tc>
      </w:tr>
      <w:tr w:rsidR="0064081B" w:rsidRPr="00C174C2" w14:paraId="54EAD4CF" w14:textId="77777777" w:rsidTr="00396D3F">
        <w:trPr>
          <w:trHeight w:val="262"/>
        </w:trPr>
        <w:tc>
          <w:tcPr>
            <w:tcW w:w="1075" w:type="dxa"/>
          </w:tcPr>
          <w:p w14:paraId="6FC952AE"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GIS</w:t>
            </w:r>
          </w:p>
        </w:tc>
        <w:tc>
          <w:tcPr>
            <w:tcW w:w="540" w:type="dxa"/>
          </w:tcPr>
          <w:p w14:paraId="1975BD46" w14:textId="77777777" w:rsidR="001A5603" w:rsidRPr="00396D3F" w:rsidRDefault="001A5603" w:rsidP="001A5603">
            <w:pPr>
              <w:rPr>
                <w:rFonts w:asciiTheme="minorHAnsi" w:hAnsiTheme="minorHAnsi" w:cstheme="minorHAnsi"/>
                <w:sz w:val="18"/>
                <w:szCs w:val="18"/>
              </w:rPr>
            </w:pPr>
          </w:p>
        </w:tc>
      </w:tr>
      <w:tr w:rsidR="0064081B" w:rsidRPr="00C174C2" w14:paraId="12F36F59" w14:textId="77777777" w:rsidTr="00396D3F">
        <w:trPr>
          <w:trHeight w:val="247"/>
        </w:trPr>
        <w:tc>
          <w:tcPr>
            <w:tcW w:w="1075" w:type="dxa"/>
          </w:tcPr>
          <w:p w14:paraId="4FF2F3BF"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GNM</w:t>
            </w:r>
          </w:p>
        </w:tc>
        <w:tc>
          <w:tcPr>
            <w:tcW w:w="540" w:type="dxa"/>
          </w:tcPr>
          <w:p w14:paraId="367DCB77" w14:textId="77777777" w:rsidR="001A5603" w:rsidRPr="00396D3F" w:rsidRDefault="001A5603" w:rsidP="001A5603">
            <w:pPr>
              <w:rPr>
                <w:rFonts w:asciiTheme="minorHAnsi" w:hAnsiTheme="minorHAnsi" w:cstheme="minorHAnsi"/>
                <w:sz w:val="18"/>
                <w:szCs w:val="18"/>
              </w:rPr>
            </w:pPr>
          </w:p>
        </w:tc>
      </w:tr>
      <w:tr w:rsidR="0064081B" w:rsidRPr="00C174C2" w14:paraId="2BD3C566" w14:textId="77777777" w:rsidTr="00396D3F">
        <w:trPr>
          <w:trHeight w:val="262"/>
        </w:trPr>
        <w:tc>
          <w:tcPr>
            <w:tcW w:w="1075" w:type="dxa"/>
          </w:tcPr>
          <w:p w14:paraId="20035804"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GNM</w:t>
            </w:r>
          </w:p>
        </w:tc>
        <w:tc>
          <w:tcPr>
            <w:tcW w:w="540" w:type="dxa"/>
          </w:tcPr>
          <w:p w14:paraId="3B544B26" w14:textId="77777777" w:rsidR="001A5603" w:rsidRPr="00396D3F" w:rsidRDefault="001A5603" w:rsidP="001A5603">
            <w:pPr>
              <w:rPr>
                <w:rFonts w:asciiTheme="minorHAnsi" w:hAnsiTheme="minorHAnsi" w:cstheme="minorHAnsi"/>
                <w:sz w:val="18"/>
                <w:szCs w:val="18"/>
              </w:rPr>
            </w:pPr>
          </w:p>
        </w:tc>
      </w:tr>
      <w:tr w:rsidR="0064081B" w:rsidRPr="00C174C2" w14:paraId="02C22AB5" w14:textId="77777777" w:rsidTr="00396D3F">
        <w:trPr>
          <w:trHeight w:val="262"/>
        </w:trPr>
        <w:tc>
          <w:tcPr>
            <w:tcW w:w="1075" w:type="dxa"/>
          </w:tcPr>
          <w:p w14:paraId="7648B6AA"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GSS</w:t>
            </w:r>
          </w:p>
        </w:tc>
        <w:tc>
          <w:tcPr>
            <w:tcW w:w="540" w:type="dxa"/>
          </w:tcPr>
          <w:p w14:paraId="5E948514" w14:textId="77777777" w:rsidR="001A5603" w:rsidRPr="00396D3F" w:rsidRDefault="001A5603" w:rsidP="001A5603">
            <w:pPr>
              <w:rPr>
                <w:rFonts w:asciiTheme="minorHAnsi" w:hAnsiTheme="minorHAnsi" w:cstheme="minorHAnsi"/>
                <w:sz w:val="18"/>
                <w:szCs w:val="18"/>
              </w:rPr>
            </w:pPr>
          </w:p>
        </w:tc>
      </w:tr>
      <w:tr w:rsidR="0064081B" w:rsidRPr="00C174C2" w14:paraId="2780BEC1" w14:textId="77777777" w:rsidTr="00396D3F">
        <w:trPr>
          <w:trHeight w:val="247"/>
        </w:trPr>
        <w:tc>
          <w:tcPr>
            <w:tcW w:w="1075" w:type="dxa"/>
          </w:tcPr>
          <w:p w14:paraId="6DED1E71"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GSS</w:t>
            </w:r>
          </w:p>
        </w:tc>
        <w:tc>
          <w:tcPr>
            <w:tcW w:w="540" w:type="dxa"/>
          </w:tcPr>
          <w:p w14:paraId="3CB5DA34" w14:textId="77777777" w:rsidR="001A5603" w:rsidRPr="00396D3F" w:rsidRDefault="001A5603" w:rsidP="001A5603">
            <w:pPr>
              <w:rPr>
                <w:rFonts w:asciiTheme="minorHAnsi" w:hAnsiTheme="minorHAnsi" w:cstheme="minorHAnsi"/>
                <w:sz w:val="18"/>
                <w:szCs w:val="18"/>
              </w:rPr>
            </w:pPr>
          </w:p>
        </w:tc>
      </w:tr>
    </w:tbl>
    <w:tbl>
      <w:tblPr>
        <w:tblStyle w:val="TableGrid"/>
        <w:tblpPr w:leftFromText="180" w:rightFromText="180" w:vertAnchor="text" w:horzAnchor="page" w:tblpX="8176" w:tblpY="-78"/>
        <w:tblW w:w="0" w:type="auto"/>
        <w:tblLook w:val="04A0" w:firstRow="1" w:lastRow="0" w:firstColumn="1" w:lastColumn="0" w:noHBand="0" w:noVBand="1"/>
      </w:tblPr>
      <w:tblGrid>
        <w:gridCol w:w="1705"/>
        <w:gridCol w:w="505"/>
      </w:tblGrid>
      <w:tr w:rsidR="001A5603" w:rsidRPr="00C174C2" w14:paraId="0BBDD452" w14:textId="77777777" w:rsidTr="001A5603">
        <w:trPr>
          <w:trHeight w:val="262"/>
        </w:trPr>
        <w:tc>
          <w:tcPr>
            <w:tcW w:w="1705" w:type="dxa"/>
          </w:tcPr>
          <w:p w14:paraId="27DD7506" w14:textId="77777777" w:rsidR="001A5603" w:rsidRPr="00396D3F" w:rsidRDefault="001A5603" w:rsidP="001A5603">
            <w:pPr>
              <w:rPr>
                <w:rFonts w:asciiTheme="minorHAnsi" w:hAnsiTheme="minorHAnsi" w:cstheme="minorHAnsi"/>
                <w:b/>
                <w:bCs/>
                <w:sz w:val="18"/>
                <w:szCs w:val="18"/>
              </w:rPr>
            </w:pPr>
            <w:r w:rsidRPr="00396D3F">
              <w:rPr>
                <w:rFonts w:asciiTheme="minorHAnsi" w:hAnsiTheme="minorHAnsi" w:cstheme="minorHAnsi"/>
                <w:b/>
                <w:bCs/>
                <w:sz w:val="18"/>
                <w:szCs w:val="18"/>
              </w:rPr>
              <w:t>Attributes</w:t>
            </w:r>
          </w:p>
        </w:tc>
        <w:tc>
          <w:tcPr>
            <w:tcW w:w="505" w:type="dxa"/>
          </w:tcPr>
          <w:p w14:paraId="75DF1F39" w14:textId="303B43A5" w:rsidR="001A5603" w:rsidRPr="00396D3F" w:rsidRDefault="0064081B" w:rsidP="00396D3F">
            <w:pPr>
              <w:jc w:val="center"/>
              <w:rPr>
                <w:rFonts w:asciiTheme="minorHAnsi" w:hAnsiTheme="minorHAnsi" w:cstheme="minorHAnsi"/>
                <w:sz w:val="18"/>
                <w:szCs w:val="18"/>
              </w:rPr>
            </w:pPr>
            <w:r>
              <w:rPr>
                <w:rFonts w:ascii="Wingdings" w:eastAsia="Wingdings" w:hAnsi="Wingdings" w:cstheme="minorHAnsi"/>
                <w:sz w:val="18"/>
                <w:szCs w:val="18"/>
              </w:rPr>
              <w:t>ü</w:t>
            </w:r>
          </w:p>
        </w:tc>
      </w:tr>
      <w:tr w:rsidR="001A5603" w:rsidRPr="00C174C2" w14:paraId="7C31B152" w14:textId="77777777" w:rsidTr="001A5603">
        <w:trPr>
          <w:trHeight w:val="247"/>
        </w:trPr>
        <w:tc>
          <w:tcPr>
            <w:tcW w:w="1705" w:type="dxa"/>
          </w:tcPr>
          <w:p w14:paraId="0C86FA60"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A</w:t>
            </w:r>
          </w:p>
        </w:tc>
        <w:tc>
          <w:tcPr>
            <w:tcW w:w="505" w:type="dxa"/>
          </w:tcPr>
          <w:p w14:paraId="313FEB46" w14:textId="77777777" w:rsidR="001A5603" w:rsidRPr="00396D3F" w:rsidRDefault="001A5603" w:rsidP="001A5603">
            <w:pPr>
              <w:rPr>
                <w:rFonts w:asciiTheme="minorHAnsi" w:hAnsiTheme="minorHAnsi" w:cstheme="minorHAnsi"/>
                <w:sz w:val="18"/>
                <w:szCs w:val="18"/>
              </w:rPr>
            </w:pPr>
          </w:p>
        </w:tc>
      </w:tr>
      <w:tr w:rsidR="001A5603" w:rsidRPr="00C174C2" w14:paraId="36BE0591" w14:textId="77777777" w:rsidTr="001A5603">
        <w:trPr>
          <w:trHeight w:val="262"/>
        </w:trPr>
        <w:tc>
          <w:tcPr>
            <w:tcW w:w="1705" w:type="dxa"/>
          </w:tcPr>
          <w:p w14:paraId="196C8F47"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H</w:t>
            </w:r>
          </w:p>
        </w:tc>
        <w:tc>
          <w:tcPr>
            <w:tcW w:w="505" w:type="dxa"/>
          </w:tcPr>
          <w:p w14:paraId="74C14D43" w14:textId="77777777" w:rsidR="001A5603" w:rsidRPr="00396D3F" w:rsidRDefault="001A5603" w:rsidP="001A5603">
            <w:pPr>
              <w:rPr>
                <w:rFonts w:asciiTheme="minorHAnsi" w:hAnsiTheme="minorHAnsi" w:cstheme="minorHAnsi"/>
                <w:sz w:val="18"/>
                <w:szCs w:val="18"/>
              </w:rPr>
            </w:pPr>
          </w:p>
        </w:tc>
      </w:tr>
      <w:tr w:rsidR="001A5603" w:rsidRPr="00C174C2" w14:paraId="7FD22E91" w14:textId="77777777" w:rsidTr="001A5603">
        <w:trPr>
          <w:trHeight w:val="247"/>
        </w:trPr>
        <w:tc>
          <w:tcPr>
            <w:tcW w:w="1705" w:type="dxa"/>
          </w:tcPr>
          <w:p w14:paraId="32E859D4"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I</w:t>
            </w:r>
          </w:p>
        </w:tc>
        <w:tc>
          <w:tcPr>
            <w:tcW w:w="505" w:type="dxa"/>
          </w:tcPr>
          <w:p w14:paraId="16CADECD" w14:textId="77777777" w:rsidR="001A5603" w:rsidRPr="00396D3F" w:rsidRDefault="001A5603" w:rsidP="001A5603">
            <w:pPr>
              <w:rPr>
                <w:rFonts w:asciiTheme="minorHAnsi" w:hAnsiTheme="minorHAnsi" w:cstheme="minorHAnsi"/>
                <w:sz w:val="18"/>
                <w:szCs w:val="18"/>
              </w:rPr>
            </w:pPr>
          </w:p>
        </w:tc>
      </w:tr>
      <w:tr w:rsidR="001A5603" w:rsidRPr="00C174C2" w14:paraId="0E761ACE" w14:textId="77777777" w:rsidTr="001A5603">
        <w:trPr>
          <w:trHeight w:val="247"/>
        </w:trPr>
        <w:tc>
          <w:tcPr>
            <w:tcW w:w="1705" w:type="dxa"/>
          </w:tcPr>
          <w:p w14:paraId="3D51778C"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R1</w:t>
            </w:r>
          </w:p>
        </w:tc>
        <w:tc>
          <w:tcPr>
            <w:tcW w:w="505" w:type="dxa"/>
          </w:tcPr>
          <w:p w14:paraId="79640DE6" w14:textId="77777777" w:rsidR="001A5603" w:rsidRPr="00396D3F" w:rsidRDefault="001A5603" w:rsidP="001A5603">
            <w:pPr>
              <w:rPr>
                <w:rFonts w:asciiTheme="minorHAnsi" w:hAnsiTheme="minorHAnsi" w:cstheme="minorHAnsi"/>
                <w:sz w:val="18"/>
                <w:szCs w:val="18"/>
              </w:rPr>
            </w:pPr>
          </w:p>
        </w:tc>
      </w:tr>
      <w:tr w:rsidR="001A5603" w:rsidRPr="00C174C2" w14:paraId="52AEC7C2" w14:textId="77777777" w:rsidTr="001A5603">
        <w:trPr>
          <w:trHeight w:val="247"/>
        </w:trPr>
        <w:tc>
          <w:tcPr>
            <w:tcW w:w="1705" w:type="dxa"/>
          </w:tcPr>
          <w:p w14:paraId="63EF1A30"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R2</w:t>
            </w:r>
          </w:p>
        </w:tc>
        <w:tc>
          <w:tcPr>
            <w:tcW w:w="505" w:type="dxa"/>
          </w:tcPr>
          <w:p w14:paraId="66CC9CF8" w14:textId="77777777" w:rsidR="001A5603" w:rsidRPr="00396D3F" w:rsidRDefault="001A5603" w:rsidP="001A5603">
            <w:pPr>
              <w:rPr>
                <w:rFonts w:asciiTheme="minorHAnsi" w:hAnsiTheme="minorHAnsi" w:cstheme="minorHAnsi"/>
                <w:sz w:val="18"/>
                <w:szCs w:val="18"/>
              </w:rPr>
            </w:pPr>
          </w:p>
        </w:tc>
      </w:tr>
      <w:tr w:rsidR="001A5603" w:rsidRPr="00C174C2" w14:paraId="3BD203C0" w14:textId="77777777" w:rsidTr="001A5603">
        <w:trPr>
          <w:trHeight w:val="247"/>
        </w:trPr>
        <w:tc>
          <w:tcPr>
            <w:tcW w:w="1705" w:type="dxa"/>
          </w:tcPr>
          <w:p w14:paraId="16324C60"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V</w:t>
            </w:r>
          </w:p>
        </w:tc>
        <w:tc>
          <w:tcPr>
            <w:tcW w:w="505" w:type="dxa"/>
          </w:tcPr>
          <w:p w14:paraId="22A8ABC2" w14:textId="77777777" w:rsidR="001A5603" w:rsidRPr="00396D3F" w:rsidRDefault="001A5603" w:rsidP="001A5603">
            <w:pPr>
              <w:rPr>
                <w:rFonts w:asciiTheme="minorHAnsi" w:hAnsiTheme="minorHAnsi" w:cstheme="minorHAnsi"/>
                <w:sz w:val="18"/>
                <w:szCs w:val="18"/>
              </w:rPr>
            </w:pPr>
          </w:p>
        </w:tc>
      </w:tr>
    </w:tbl>
    <w:p w14:paraId="4B43DD51" w14:textId="058E54F4" w:rsidR="00176994" w:rsidRPr="00396D3F" w:rsidRDefault="00176994" w:rsidP="00543E6C">
      <w:pPr>
        <w:widowControl w:val="0"/>
        <w:autoSpaceDE w:val="0"/>
        <w:autoSpaceDN w:val="0"/>
        <w:adjustRightInd w:val="0"/>
        <w:rPr>
          <w:rFonts w:asciiTheme="minorHAnsi" w:hAnsiTheme="minorHAnsi" w:cstheme="minorHAnsi"/>
          <w:iCs/>
          <w:color w:val="221E1F"/>
          <w:sz w:val="24"/>
          <w:szCs w:val="24"/>
        </w:rPr>
      </w:pPr>
    </w:p>
    <w:p w14:paraId="405DD707" w14:textId="6B0EFED5" w:rsidR="00176994" w:rsidRPr="00396D3F" w:rsidRDefault="00176994" w:rsidP="00543E6C">
      <w:pPr>
        <w:widowControl w:val="0"/>
        <w:autoSpaceDE w:val="0"/>
        <w:autoSpaceDN w:val="0"/>
        <w:adjustRightInd w:val="0"/>
        <w:rPr>
          <w:rFonts w:asciiTheme="minorHAnsi" w:hAnsiTheme="minorHAnsi" w:cstheme="minorHAnsi"/>
          <w:iCs/>
          <w:color w:val="221E1F"/>
          <w:sz w:val="24"/>
          <w:szCs w:val="24"/>
        </w:rPr>
      </w:pPr>
    </w:p>
    <w:p w14:paraId="395322AC" w14:textId="64764F2D" w:rsidR="00176994" w:rsidRPr="00396D3F" w:rsidRDefault="00176994" w:rsidP="00543E6C">
      <w:pPr>
        <w:widowControl w:val="0"/>
        <w:autoSpaceDE w:val="0"/>
        <w:autoSpaceDN w:val="0"/>
        <w:adjustRightInd w:val="0"/>
        <w:rPr>
          <w:rFonts w:asciiTheme="minorHAnsi" w:hAnsiTheme="minorHAnsi" w:cstheme="minorHAnsi"/>
          <w:iCs/>
          <w:color w:val="221E1F"/>
          <w:sz w:val="24"/>
          <w:szCs w:val="24"/>
        </w:rPr>
      </w:pPr>
    </w:p>
    <w:p w14:paraId="29C85621" w14:textId="059CEF3B" w:rsidR="001A5603" w:rsidRPr="00396D3F" w:rsidRDefault="001A5603" w:rsidP="00543E6C">
      <w:pPr>
        <w:widowControl w:val="0"/>
        <w:autoSpaceDE w:val="0"/>
        <w:autoSpaceDN w:val="0"/>
        <w:adjustRightInd w:val="0"/>
        <w:rPr>
          <w:rFonts w:asciiTheme="minorHAnsi" w:hAnsiTheme="minorHAnsi" w:cstheme="minorHAnsi"/>
          <w:iCs/>
          <w:color w:val="221E1F"/>
          <w:sz w:val="24"/>
          <w:szCs w:val="24"/>
        </w:rPr>
      </w:pPr>
    </w:p>
    <w:tbl>
      <w:tblPr>
        <w:tblStyle w:val="TableGrid"/>
        <w:tblpPr w:leftFromText="180" w:rightFromText="180" w:vertAnchor="text" w:horzAnchor="page" w:tblpX="3226" w:tblpY="138"/>
        <w:tblW w:w="0" w:type="auto"/>
        <w:tblLook w:val="04A0" w:firstRow="1" w:lastRow="0" w:firstColumn="1" w:lastColumn="0" w:noHBand="0" w:noVBand="1"/>
      </w:tblPr>
      <w:tblGrid>
        <w:gridCol w:w="1705"/>
        <w:gridCol w:w="505"/>
      </w:tblGrid>
      <w:tr w:rsidR="001A5603" w:rsidRPr="00C174C2" w14:paraId="041C0B48" w14:textId="77777777" w:rsidTr="001A5603">
        <w:trPr>
          <w:trHeight w:val="262"/>
        </w:trPr>
        <w:tc>
          <w:tcPr>
            <w:tcW w:w="1705" w:type="dxa"/>
          </w:tcPr>
          <w:p w14:paraId="2A394617" w14:textId="77777777" w:rsidR="001A5603" w:rsidRPr="00396D3F" w:rsidRDefault="001A5603" w:rsidP="001A5603">
            <w:pPr>
              <w:rPr>
                <w:rFonts w:asciiTheme="minorHAnsi" w:hAnsiTheme="minorHAnsi" w:cstheme="minorHAnsi"/>
                <w:b/>
                <w:bCs/>
                <w:sz w:val="18"/>
                <w:szCs w:val="18"/>
              </w:rPr>
            </w:pPr>
            <w:r w:rsidRPr="00396D3F">
              <w:rPr>
                <w:rFonts w:asciiTheme="minorHAnsi" w:hAnsiTheme="minorHAnsi" w:cstheme="minorHAnsi"/>
                <w:b/>
                <w:bCs/>
                <w:sz w:val="18"/>
                <w:szCs w:val="18"/>
              </w:rPr>
              <w:t xml:space="preserve">Writing Requirement </w:t>
            </w:r>
          </w:p>
        </w:tc>
        <w:tc>
          <w:tcPr>
            <w:tcW w:w="505" w:type="dxa"/>
          </w:tcPr>
          <w:p w14:paraId="7242B4B9" w14:textId="573891B9" w:rsidR="001A5603" w:rsidRPr="00396D3F" w:rsidRDefault="0064081B" w:rsidP="00396D3F">
            <w:pPr>
              <w:jc w:val="center"/>
              <w:rPr>
                <w:rFonts w:asciiTheme="minorHAnsi" w:hAnsiTheme="minorHAnsi" w:cstheme="minorHAnsi"/>
                <w:sz w:val="18"/>
                <w:szCs w:val="18"/>
              </w:rPr>
            </w:pPr>
            <w:r>
              <w:rPr>
                <w:rFonts w:ascii="Wingdings" w:eastAsia="Wingdings" w:hAnsi="Wingdings" w:cstheme="minorHAnsi"/>
                <w:sz w:val="18"/>
                <w:szCs w:val="18"/>
              </w:rPr>
              <w:t>ü</w:t>
            </w:r>
          </w:p>
        </w:tc>
      </w:tr>
      <w:tr w:rsidR="001A5603" w:rsidRPr="00C174C2" w14:paraId="5B616F79" w14:textId="77777777" w:rsidTr="001A5603">
        <w:trPr>
          <w:trHeight w:val="247"/>
        </w:trPr>
        <w:tc>
          <w:tcPr>
            <w:tcW w:w="1705" w:type="dxa"/>
          </w:tcPr>
          <w:p w14:paraId="42E97630"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 xml:space="preserve">W1 (First year) </w:t>
            </w:r>
          </w:p>
        </w:tc>
        <w:tc>
          <w:tcPr>
            <w:tcW w:w="505" w:type="dxa"/>
          </w:tcPr>
          <w:p w14:paraId="1167EFA6" w14:textId="77777777" w:rsidR="001A5603" w:rsidRPr="00396D3F" w:rsidRDefault="001A5603" w:rsidP="001A5603">
            <w:pPr>
              <w:rPr>
                <w:rFonts w:asciiTheme="minorHAnsi" w:hAnsiTheme="minorHAnsi" w:cstheme="minorHAnsi"/>
                <w:sz w:val="18"/>
                <w:szCs w:val="18"/>
              </w:rPr>
            </w:pPr>
          </w:p>
        </w:tc>
      </w:tr>
      <w:tr w:rsidR="001A5603" w:rsidRPr="00C174C2" w14:paraId="4CCCD507" w14:textId="77777777" w:rsidTr="001A5603">
        <w:trPr>
          <w:trHeight w:val="262"/>
        </w:trPr>
        <w:tc>
          <w:tcPr>
            <w:tcW w:w="1705" w:type="dxa"/>
          </w:tcPr>
          <w:p w14:paraId="43FE4954"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W1/W2</w:t>
            </w:r>
          </w:p>
        </w:tc>
        <w:tc>
          <w:tcPr>
            <w:tcW w:w="505" w:type="dxa"/>
          </w:tcPr>
          <w:p w14:paraId="0D4FE33A" w14:textId="77777777" w:rsidR="001A5603" w:rsidRPr="00396D3F" w:rsidRDefault="001A5603" w:rsidP="001A5603">
            <w:pPr>
              <w:rPr>
                <w:rFonts w:asciiTheme="minorHAnsi" w:hAnsiTheme="minorHAnsi" w:cstheme="minorHAnsi"/>
                <w:sz w:val="18"/>
                <w:szCs w:val="18"/>
              </w:rPr>
            </w:pPr>
          </w:p>
        </w:tc>
      </w:tr>
      <w:tr w:rsidR="001A5603" w:rsidRPr="00C174C2" w14:paraId="4727A3B2" w14:textId="77777777" w:rsidTr="001A5603">
        <w:trPr>
          <w:trHeight w:val="247"/>
        </w:trPr>
        <w:tc>
          <w:tcPr>
            <w:tcW w:w="1705" w:type="dxa"/>
          </w:tcPr>
          <w:p w14:paraId="691546C8"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W1/W2</w:t>
            </w:r>
          </w:p>
        </w:tc>
        <w:tc>
          <w:tcPr>
            <w:tcW w:w="505" w:type="dxa"/>
          </w:tcPr>
          <w:p w14:paraId="70494D4E" w14:textId="77777777" w:rsidR="001A5603" w:rsidRPr="00396D3F" w:rsidRDefault="001A5603" w:rsidP="001A5603">
            <w:pPr>
              <w:rPr>
                <w:rFonts w:asciiTheme="minorHAnsi" w:hAnsiTheme="minorHAnsi" w:cstheme="minorHAnsi"/>
                <w:sz w:val="18"/>
                <w:szCs w:val="18"/>
              </w:rPr>
            </w:pPr>
          </w:p>
        </w:tc>
      </w:tr>
      <w:tr w:rsidR="001A5603" w:rsidRPr="00C174C2" w14:paraId="582B555F" w14:textId="77777777" w:rsidTr="001A5603">
        <w:trPr>
          <w:trHeight w:val="247"/>
        </w:trPr>
        <w:tc>
          <w:tcPr>
            <w:tcW w:w="1705" w:type="dxa"/>
          </w:tcPr>
          <w:p w14:paraId="56BFAEF7" w14:textId="77777777" w:rsidR="001A5603" w:rsidRPr="00396D3F" w:rsidRDefault="001A5603" w:rsidP="001A5603">
            <w:pPr>
              <w:rPr>
                <w:rFonts w:asciiTheme="minorHAnsi" w:hAnsiTheme="minorHAnsi" w:cstheme="minorHAnsi"/>
                <w:sz w:val="18"/>
                <w:szCs w:val="18"/>
              </w:rPr>
            </w:pPr>
            <w:r w:rsidRPr="00396D3F">
              <w:rPr>
                <w:rFonts w:asciiTheme="minorHAnsi" w:hAnsiTheme="minorHAnsi" w:cstheme="minorHAnsi"/>
                <w:sz w:val="18"/>
                <w:szCs w:val="18"/>
              </w:rPr>
              <w:t>W1/W2 (3000 level or higher)</w:t>
            </w:r>
          </w:p>
        </w:tc>
        <w:tc>
          <w:tcPr>
            <w:tcW w:w="505" w:type="dxa"/>
          </w:tcPr>
          <w:p w14:paraId="12A828A1" w14:textId="77777777" w:rsidR="001A5603" w:rsidRPr="00396D3F" w:rsidRDefault="001A5603" w:rsidP="001A5603">
            <w:pPr>
              <w:rPr>
                <w:rFonts w:asciiTheme="minorHAnsi" w:hAnsiTheme="minorHAnsi" w:cstheme="minorHAnsi"/>
                <w:sz w:val="18"/>
                <w:szCs w:val="18"/>
              </w:rPr>
            </w:pPr>
          </w:p>
        </w:tc>
      </w:tr>
    </w:tbl>
    <w:p w14:paraId="70926998" w14:textId="3BE9F124" w:rsidR="001A5603" w:rsidRPr="00396D3F" w:rsidRDefault="001A5603" w:rsidP="00543E6C">
      <w:pPr>
        <w:widowControl w:val="0"/>
        <w:autoSpaceDE w:val="0"/>
        <w:autoSpaceDN w:val="0"/>
        <w:adjustRightInd w:val="0"/>
        <w:rPr>
          <w:rFonts w:asciiTheme="minorHAnsi" w:hAnsiTheme="minorHAnsi" w:cstheme="minorHAnsi"/>
          <w:iCs/>
          <w:color w:val="221E1F"/>
          <w:sz w:val="24"/>
          <w:szCs w:val="24"/>
        </w:rPr>
      </w:pPr>
    </w:p>
    <w:p w14:paraId="18D4D4E9" w14:textId="77777777" w:rsidR="001A5603" w:rsidRPr="00396D3F" w:rsidRDefault="001A5603" w:rsidP="00543E6C">
      <w:pPr>
        <w:widowControl w:val="0"/>
        <w:autoSpaceDE w:val="0"/>
        <w:autoSpaceDN w:val="0"/>
        <w:adjustRightInd w:val="0"/>
        <w:rPr>
          <w:rFonts w:asciiTheme="minorHAnsi" w:hAnsiTheme="minorHAnsi" w:cstheme="minorHAnsi"/>
          <w:iCs/>
          <w:color w:val="221E1F"/>
          <w:sz w:val="24"/>
          <w:szCs w:val="24"/>
        </w:rPr>
      </w:pPr>
    </w:p>
    <w:p w14:paraId="43E2705A" w14:textId="2CBAAF35" w:rsidR="001A5603" w:rsidRPr="00396D3F" w:rsidRDefault="001A5603" w:rsidP="001A5603">
      <w:pPr>
        <w:pStyle w:val="ListParagraph"/>
        <w:widowControl w:val="0"/>
        <w:autoSpaceDE w:val="0"/>
        <w:autoSpaceDN w:val="0"/>
        <w:adjustRightInd w:val="0"/>
        <w:ind w:left="360"/>
        <w:rPr>
          <w:rFonts w:asciiTheme="minorHAnsi" w:hAnsiTheme="minorHAnsi" w:cstheme="minorHAnsi"/>
          <w:iCs/>
          <w:color w:val="221E1F"/>
          <w:sz w:val="24"/>
          <w:szCs w:val="24"/>
        </w:rPr>
      </w:pPr>
    </w:p>
    <w:p w14:paraId="10E049B7" w14:textId="0778B392" w:rsidR="001A5603" w:rsidRPr="00396D3F" w:rsidRDefault="001A5603" w:rsidP="001A5603">
      <w:pPr>
        <w:pStyle w:val="ListParagraph"/>
        <w:widowControl w:val="0"/>
        <w:autoSpaceDE w:val="0"/>
        <w:autoSpaceDN w:val="0"/>
        <w:adjustRightInd w:val="0"/>
        <w:ind w:left="360"/>
        <w:rPr>
          <w:rFonts w:asciiTheme="minorHAnsi" w:hAnsiTheme="minorHAnsi" w:cstheme="minorHAnsi"/>
          <w:iCs/>
          <w:color w:val="221E1F"/>
          <w:sz w:val="24"/>
          <w:szCs w:val="24"/>
        </w:rPr>
      </w:pPr>
    </w:p>
    <w:p w14:paraId="4344AF83" w14:textId="77777777" w:rsidR="00D64EED" w:rsidRDefault="00D64EED" w:rsidP="001B2AA7">
      <w:pPr>
        <w:rPr>
          <w:rFonts w:asciiTheme="majorHAnsi" w:hAnsiTheme="majorHAnsi" w:cstheme="minorHAnsi"/>
          <w:b/>
          <w:bCs/>
          <w:iCs/>
          <w:color w:val="221E1F"/>
          <w:sz w:val="22"/>
          <w:szCs w:val="22"/>
          <w:u w:val="single"/>
        </w:rPr>
      </w:pPr>
    </w:p>
    <w:p w14:paraId="5FBC7E96" w14:textId="77777777" w:rsidR="00D64EED" w:rsidRDefault="00D64EED" w:rsidP="001B2AA7">
      <w:pPr>
        <w:rPr>
          <w:rFonts w:asciiTheme="majorHAnsi" w:hAnsiTheme="majorHAnsi" w:cstheme="minorHAnsi"/>
          <w:b/>
          <w:bCs/>
          <w:iCs/>
          <w:color w:val="221E1F"/>
          <w:sz w:val="22"/>
          <w:szCs w:val="22"/>
          <w:u w:val="single"/>
        </w:rPr>
      </w:pPr>
    </w:p>
    <w:p w14:paraId="1003ABA9" w14:textId="77777777" w:rsidR="00D64EED" w:rsidRDefault="00D64EED" w:rsidP="001B2AA7">
      <w:pPr>
        <w:rPr>
          <w:rFonts w:asciiTheme="majorHAnsi" w:hAnsiTheme="majorHAnsi" w:cstheme="minorHAnsi"/>
          <w:b/>
          <w:bCs/>
          <w:iCs/>
          <w:color w:val="221E1F"/>
          <w:sz w:val="22"/>
          <w:szCs w:val="22"/>
          <w:u w:val="single"/>
        </w:rPr>
      </w:pPr>
    </w:p>
    <w:p w14:paraId="7A504A30" w14:textId="77777777" w:rsidR="00D64EED" w:rsidRDefault="00D64EED" w:rsidP="001B2AA7">
      <w:pPr>
        <w:rPr>
          <w:rFonts w:asciiTheme="majorHAnsi" w:hAnsiTheme="majorHAnsi" w:cstheme="minorHAnsi"/>
          <w:b/>
          <w:bCs/>
          <w:iCs/>
          <w:color w:val="221E1F"/>
          <w:sz w:val="22"/>
          <w:szCs w:val="22"/>
          <w:u w:val="single"/>
        </w:rPr>
      </w:pPr>
    </w:p>
    <w:p w14:paraId="33350F87" w14:textId="77777777" w:rsidR="004C0025" w:rsidRDefault="004C0025" w:rsidP="001B2AA7">
      <w:pPr>
        <w:rPr>
          <w:rFonts w:asciiTheme="majorHAnsi" w:hAnsiTheme="majorHAnsi" w:cstheme="minorHAnsi"/>
          <w:b/>
          <w:bCs/>
          <w:iCs/>
          <w:color w:val="221E1F"/>
          <w:sz w:val="22"/>
          <w:szCs w:val="22"/>
          <w:u w:val="single"/>
        </w:rPr>
      </w:pPr>
    </w:p>
    <w:p w14:paraId="6D772258" w14:textId="77777777" w:rsidR="004C0025" w:rsidRDefault="004C0025" w:rsidP="001B2AA7">
      <w:pPr>
        <w:rPr>
          <w:rFonts w:asciiTheme="majorHAnsi" w:hAnsiTheme="majorHAnsi" w:cstheme="minorHAnsi"/>
          <w:b/>
          <w:bCs/>
          <w:iCs/>
          <w:color w:val="221E1F"/>
          <w:sz w:val="22"/>
          <w:szCs w:val="22"/>
          <w:u w:val="single"/>
        </w:rPr>
      </w:pPr>
    </w:p>
    <w:p w14:paraId="1A8B950C" w14:textId="77777777" w:rsidR="004C0025" w:rsidRDefault="004C0025" w:rsidP="001B2AA7">
      <w:pPr>
        <w:rPr>
          <w:rFonts w:asciiTheme="majorHAnsi" w:hAnsiTheme="majorHAnsi" w:cstheme="minorHAnsi"/>
          <w:b/>
          <w:bCs/>
          <w:iCs/>
          <w:color w:val="221E1F"/>
          <w:sz w:val="22"/>
          <w:szCs w:val="22"/>
          <w:u w:val="single"/>
        </w:rPr>
      </w:pPr>
    </w:p>
    <w:p w14:paraId="255729C1" w14:textId="77777777" w:rsidR="004C0025" w:rsidRDefault="004C0025" w:rsidP="001B2AA7">
      <w:pPr>
        <w:rPr>
          <w:rFonts w:asciiTheme="majorHAnsi" w:hAnsiTheme="majorHAnsi" w:cstheme="minorHAnsi"/>
          <w:b/>
          <w:bCs/>
          <w:iCs/>
          <w:color w:val="221E1F"/>
          <w:sz w:val="22"/>
          <w:szCs w:val="22"/>
          <w:u w:val="single"/>
        </w:rPr>
      </w:pPr>
    </w:p>
    <w:p w14:paraId="0F97E5B8" w14:textId="77E19D29" w:rsidR="001B2AA7" w:rsidRPr="00396D3F" w:rsidRDefault="001B2AA7" w:rsidP="001B2AA7">
      <w:pPr>
        <w:rPr>
          <w:rFonts w:asciiTheme="minorHAnsi" w:hAnsiTheme="minorHAnsi" w:cstheme="minorHAnsi"/>
          <w:sz w:val="22"/>
          <w:szCs w:val="22"/>
        </w:rPr>
      </w:pPr>
      <w:r w:rsidRPr="00396D3F">
        <w:rPr>
          <w:rFonts w:asciiTheme="majorHAnsi" w:hAnsiTheme="majorHAnsi" w:cstheme="minorHAnsi"/>
          <w:b/>
          <w:bCs/>
          <w:iCs/>
          <w:color w:val="221E1F"/>
          <w:sz w:val="22"/>
          <w:szCs w:val="22"/>
          <w:u w:val="single"/>
        </w:rPr>
        <w:t>Program specific notes</w:t>
      </w:r>
    </w:p>
    <w:p w14:paraId="51547406" w14:textId="77777777" w:rsidR="001B2AA7" w:rsidRPr="005B57BA" w:rsidRDefault="001B2AA7" w:rsidP="001B2AA7">
      <w:pPr>
        <w:pStyle w:val="TableParagraph"/>
        <w:numPr>
          <w:ilvl w:val="0"/>
          <w:numId w:val="11"/>
        </w:numPr>
        <w:rPr>
          <w:b w:val="0"/>
          <w:bCs w:val="0"/>
        </w:rPr>
      </w:pPr>
      <w:r w:rsidRPr="00CF1DAD">
        <w:rPr>
          <w:b w:val="0"/>
          <w:sz w:val="22"/>
          <w:szCs w:val="28"/>
        </w:rPr>
        <w:t>An overall GPA of 2.0 or better in all NAMS courses and a grade of "C" or better in each program and cognate course, is required.</w:t>
      </w:r>
    </w:p>
    <w:p w14:paraId="2FF3DC27" w14:textId="26C7A16C" w:rsidR="001B2AA7" w:rsidRDefault="001B2AA7" w:rsidP="001B2AA7">
      <w:pPr>
        <w:pStyle w:val="TableParagraph"/>
        <w:numPr>
          <w:ilvl w:val="0"/>
          <w:numId w:val="11"/>
        </w:numPr>
        <w:rPr>
          <w:b w:val="0"/>
          <w:bCs w:val="0"/>
          <w:sz w:val="22"/>
          <w:szCs w:val="22"/>
        </w:rPr>
      </w:pPr>
      <w:r>
        <w:rPr>
          <w:b w:val="0"/>
          <w:bCs w:val="0"/>
          <w:sz w:val="22"/>
          <w:szCs w:val="22"/>
        </w:rPr>
        <w:t>Odd Years: e.g., 2019, 2021. Even Years: e.g., 2020, 2022. So, a Spring Odd Yea</w:t>
      </w:r>
      <w:r w:rsidR="005C7C80">
        <w:rPr>
          <w:b w:val="0"/>
          <w:bCs w:val="0"/>
          <w:sz w:val="22"/>
          <w:szCs w:val="22"/>
        </w:rPr>
        <w:t>r</w:t>
      </w:r>
      <w:r>
        <w:rPr>
          <w:b w:val="0"/>
          <w:bCs w:val="0"/>
          <w:sz w:val="22"/>
          <w:szCs w:val="22"/>
        </w:rPr>
        <w:t>s course would be offered in Spring 2019, for example.</w:t>
      </w:r>
    </w:p>
    <w:p w14:paraId="39519311" w14:textId="77777777" w:rsidR="001B2AA7" w:rsidRPr="00526826" w:rsidRDefault="001B2AA7" w:rsidP="001B2AA7">
      <w:pPr>
        <w:pStyle w:val="TableParagraph"/>
        <w:numPr>
          <w:ilvl w:val="0"/>
          <w:numId w:val="11"/>
        </w:numPr>
        <w:rPr>
          <w:b w:val="0"/>
          <w:bCs w:val="0"/>
          <w:sz w:val="22"/>
          <w:szCs w:val="22"/>
        </w:rPr>
      </w:pPr>
      <w:r>
        <w:rPr>
          <w:b w:val="0"/>
          <w:bCs w:val="0"/>
          <w:sz w:val="22"/>
          <w:szCs w:val="22"/>
        </w:rPr>
        <w:t xml:space="preserve">All Q’s will be covered in degree courses. All </w:t>
      </w:r>
      <w:r w:rsidRPr="00526826">
        <w:rPr>
          <w:b w:val="0"/>
          <w:bCs w:val="0"/>
          <w:i/>
          <w:iCs/>
          <w:sz w:val="22"/>
          <w:szCs w:val="22"/>
          <w:u w:val="single"/>
        </w:rPr>
        <w:t>but</w:t>
      </w:r>
      <w:r w:rsidRPr="00526826">
        <w:rPr>
          <w:b w:val="0"/>
          <w:bCs w:val="0"/>
          <w:sz w:val="22"/>
          <w:szCs w:val="22"/>
        </w:rPr>
        <w:t xml:space="preserve"> one W2</w:t>
      </w:r>
      <w:r>
        <w:rPr>
          <w:b w:val="0"/>
          <w:bCs w:val="0"/>
          <w:sz w:val="22"/>
          <w:szCs w:val="22"/>
        </w:rPr>
        <w:t xml:space="preserve"> will be covered</w:t>
      </w:r>
      <w:r w:rsidRPr="00526826">
        <w:rPr>
          <w:b w:val="0"/>
          <w:bCs w:val="0"/>
          <w:sz w:val="22"/>
          <w:szCs w:val="22"/>
        </w:rPr>
        <w:t>.</w:t>
      </w:r>
    </w:p>
    <w:p w14:paraId="0983D749" w14:textId="77777777" w:rsidR="001B2AA7" w:rsidRPr="0075141D" w:rsidRDefault="001B2AA7" w:rsidP="001B2AA7">
      <w:pPr>
        <w:pStyle w:val="TableParagraph"/>
        <w:numPr>
          <w:ilvl w:val="0"/>
          <w:numId w:val="11"/>
        </w:numPr>
        <w:rPr>
          <w:b w:val="0"/>
          <w:bCs w:val="0"/>
          <w:sz w:val="22"/>
          <w:szCs w:val="22"/>
        </w:rPr>
      </w:pPr>
      <w:r w:rsidRPr="00CB23BB">
        <w:rPr>
          <w:b w:val="0"/>
          <w:bCs w:val="0"/>
          <w:sz w:val="22"/>
          <w:szCs w:val="22"/>
          <w:vertAlign w:val="superscript"/>
        </w:rPr>
        <w:t xml:space="preserve">1 </w:t>
      </w:r>
      <w:r w:rsidRPr="00CB23BB">
        <w:rPr>
          <w:b w:val="0"/>
          <w:bCs w:val="0"/>
          <w:sz w:val="22"/>
          <w:szCs w:val="22"/>
        </w:rPr>
        <w:t>C or better in Physics I, II, and III is required to continue onto the intermediate and advanced physics courses.</w:t>
      </w:r>
    </w:p>
    <w:p w14:paraId="21E6B269" w14:textId="77777777" w:rsidR="001B2AA7" w:rsidRDefault="001B2AA7" w:rsidP="001B2AA7">
      <w:pPr>
        <w:pStyle w:val="TableParagraph"/>
        <w:numPr>
          <w:ilvl w:val="0"/>
          <w:numId w:val="11"/>
        </w:numPr>
        <w:spacing w:before="17"/>
        <w:rPr>
          <w:rFonts w:asciiTheme="minorHAnsi" w:eastAsiaTheme="minorEastAsia" w:hAnsiTheme="minorHAnsi" w:cstheme="minorBidi"/>
          <w:b w:val="0"/>
          <w:bCs w:val="0"/>
          <w:sz w:val="22"/>
          <w:szCs w:val="22"/>
        </w:rPr>
      </w:pPr>
      <w:r w:rsidRPr="503AFB0E">
        <w:rPr>
          <w:b w:val="0"/>
          <w:bCs w:val="0"/>
          <w:sz w:val="22"/>
          <w:szCs w:val="22"/>
          <w:vertAlign w:val="superscript"/>
        </w:rPr>
        <w:t xml:space="preserve">2 </w:t>
      </w:r>
      <w:r w:rsidRPr="503AFB0E">
        <w:rPr>
          <w:b w:val="0"/>
          <w:bCs w:val="0"/>
          <w:sz w:val="22"/>
          <w:szCs w:val="22"/>
        </w:rPr>
        <w:t>Students transferring from other majors who have already taken Physics for Life Sciences (PHYS 2110 and PHYS 2120) may substitute PHYS I and PHYS II respectively</w:t>
      </w:r>
      <w:r w:rsidRPr="503AFB0E">
        <w:rPr>
          <w:rFonts w:eastAsia="Calibri" w:cs="Calibri"/>
          <w:b w:val="0"/>
          <w:bCs w:val="0"/>
          <w:sz w:val="22"/>
          <w:szCs w:val="22"/>
        </w:rPr>
        <w:t>, with approval from the Physics Program</w:t>
      </w:r>
      <w:r w:rsidRPr="503AFB0E">
        <w:rPr>
          <w:b w:val="0"/>
          <w:bCs w:val="0"/>
          <w:sz w:val="22"/>
          <w:szCs w:val="22"/>
        </w:rPr>
        <w:t>.</w:t>
      </w:r>
    </w:p>
    <w:p w14:paraId="2A572409" w14:textId="77777777" w:rsidR="001B2AA7" w:rsidRPr="00E84E09" w:rsidRDefault="001B2AA7" w:rsidP="001B2AA7">
      <w:pPr>
        <w:pStyle w:val="ListParagraph"/>
        <w:numPr>
          <w:ilvl w:val="0"/>
          <w:numId w:val="11"/>
        </w:numPr>
        <w:rPr>
          <w:rFonts w:asciiTheme="minorHAnsi" w:eastAsiaTheme="minorHAnsi" w:hAnsiTheme="minorHAnsi" w:cstheme="minorHAnsi"/>
          <w:bCs/>
          <w:sz w:val="22"/>
          <w:szCs w:val="28"/>
        </w:rPr>
      </w:pPr>
      <w:r w:rsidRPr="00F86D31">
        <w:rPr>
          <w:rFonts w:asciiTheme="minorHAnsi" w:hAnsiTheme="minorHAnsi" w:cstheme="minorHAnsi"/>
          <w:bCs/>
          <w:sz w:val="22"/>
          <w:szCs w:val="28"/>
          <w:vertAlign w:val="superscript"/>
        </w:rPr>
        <w:t>3</w:t>
      </w:r>
      <w:r w:rsidRPr="005625C1">
        <w:rPr>
          <w:rFonts w:asciiTheme="minorHAnsi" w:hAnsiTheme="minorHAnsi" w:cstheme="minorHAnsi"/>
          <w:b/>
          <w:sz w:val="22"/>
          <w:szCs w:val="28"/>
          <w:vertAlign w:val="superscript"/>
        </w:rPr>
        <w:t xml:space="preserve"> </w:t>
      </w:r>
      <w:r w:rsidRPr="005625C1">
        <w:rPr>
          <w:rFonts w:asciiTheme="minorHAnsi" w:hAnsiTheme="minorHAnsi" w:cstheme="minorHAnsi"/>
          <w:bCs/>
          <w:sz w:val="22"/>
          <w:szCs w:val="28"/>
        </w:rPr>
        <w:t xml:space="preserve">Two cognates </w:t>
      </w:r>
      <w:r w:rsidRPr="005625C1">
        <w:rPr>
          <w:rFonts w:asciiTheme="minorHAnsi" w:hAnsiTheme="minorHAnsi" w:cstheme="minorHAnsi"/>
          <w:bCs/>
          <w:i/>
          <w:iCs/>
          <w:sz w:val="22"/>
          <w:szCs w:val="28"/>
          <w:u w:val="single"/>
        </w:rPr>
        <w:t>must be</w:t>
      </w:r>
      <w:r w:rsidRPr="005625C1">
        <w:rPr>
          <w:rFonts w:asciiTheme="minorHAnsi" w:hAnsiTheme="minorHAnsi" w:cstheme="minorHAnsi"/>
          <w:b/>
          <w:sz w:val="22"/>
          <w:szCs w:val="28"/>
        </w:rPr>
        <w:t xml:space="preserve"> </w:t>
      </w:r>
      <w:r w:rsidRPr="005625C1">
        <w:rPr>
          <w:rFonts w:asciiTheme="minorHAnsi" w:hAnsiTheme="minorHAnsi" w:cstheme="minorHAnsi"/>
          <w:bCs/>
          <w:sz w:val="22"/>
          <w:szCs w:val="28"/>
        </w:rPr>
        <w:t xml:space="preserve">of 2000 level or above. </w:t>
      </w:r>
      <w:r w:rsidRPr="006C6E1C">
        <w:rPr>
          <w:rFonts w:asciiTheme="minorHAnsi" w:hAnsiTheme="minorHAnsi" w:cstheme="minorHAnsi"/>
          <w:bCs/>
          <w:sz w:val="22"/>
          <w:szCs w:val="28"/>
        </w:rPr>
        <w:t xml:space="preserve">Three cognates </w:t>
      </w:r>
      <w:r w:rsidRPr="006C6E1C">
        <w:rPr>
          <w:rFonts w:asciiTheme="minorHAnsi" w:hAnsiTheme="minorHAnsi" w:cstheme="minorHAnsi"/>
          <w:bCs/>
          <w:i/>
          <w:iCs/>
          <w:sz w:val="22"/>
          <w:szCs w:val="28"/>
          <w:u w:val="single"/>
        </w:rPr>
        <w:t>must be</w:t>
      </w:r>
      <w:r w:rsidRPr="006C6E1C">
        <w:rPr>
          <w:rFonts w:asciiTheme="minorHAnsi" w:hAnsiTheme="minorHAnsi" w:cstheme="minorHAnsi"/>
          <w:bCs/>
          <w:sz w:val="22"/>
          <w:szCs w:val="28"/>
        </w:rPr>
        <w:t xml:space="preserve"> of 3000 level or above, </w:t>
      </w:r>
      <w:r w:rsidRPr="006C6E1C">
        <w:rPr>
          <w:rFonts w:asciiTheme="minorHAnsi" w:hAnsiTheme="minorHAnsi" w:cstheme="minorHAnsi"/>
          <w:b/>
          <w:sz w:val="22"/>
          <w:szCs w:val="28"/>
        </w:rPr>
        <w:t>AND</w:t>
      </w:r>
      <w:r w:rsidRPr="006C6E1C">
        <w:rPr>
          <w:rFonts w:asciiTheme="minorHAnsi" w:hAnsiTheme="minorHAnsi" w:cstheme="minorHAnsi"/>
          <w:bCs/>
          <w:sz w:val="22"/>
          <w:szCs w:val="28"/>
        </w:rPr>
        <w:t xml:space="preserve"> two </w:t>
      </w:r>
      <w:r w:rsidRPr="006C6E1C">
        <w:rPr>
          <w:rFonts w:asciiTheme="minorHAnsi" w:hAnsiTheme="minorHAnsi" w:cstheme="minorHAnsi"/>
          <w:bCs/>
          <w:i/>
          <w:iCs/>
          <w:sz w:val="22"/>
          <w:szCs w:val="28"/>
          <w:u w:val="single"/>
        </w:rPr>
        <w:t>must be</w:t>
      </w:r>
      <w:r w:rsidRPr="006C6E1C">
        <w:rPr>
          <w:rFonts w:asciiTheme="minorHAnsi" w:hAnsiTheme="minorHAnsi" w:cstheme="minorHAnsi"/>
          <w:bCs/>
          <w:sz w:val="22"/>
          <w:szCs w:val="28"/>
        </w:rPr>
        <w:t xml:space="preserve"> from the following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B2AA7" w14:paraId="1F6AA512" w14:textId="77777777" w:rsidTr="00A14BAE">
        <w:tc>
          <w:tcPr>
            <w:tcW w:w="5395" w:type="dxa"/>
          </w:tcPr>
          <w:p w14:paraId="6C0E4874" w14:textId="77777777" w:rsidR="001B2AA7" w:rsidRPr="008A456B" w:rsidRDefault="001B2AA7" w:rsidP="00A14BAE">
            <w:pPr>
              <w:pStyle w:val="ListParagraph"/>
              <w:numPr>
                <w:ilvl w:val="1"/>
                <w:numId w:val="11"/>
              </w:numPr>
              <w:ind w:left="883" w:hanging="197"/>
              <w:rPr>
                <w:rFonts w:asciiTheme="minorHAnsi" w:eastAsiaTheme="minorHAnsi" w:hAnsiTheme="minorHAnsi" w:cstheme="minorHAnsi"/>
                <w:bCs/>
                <w:sz w:val="22"/>
                <w:szCs w:val="28"/>
              </w:rPr>
            </w:pPr>
            <w:r w:rsidRPr="006C6E1C">
              <w:rPr>
                <w:rFonts w:asciiTheme="minorHAnsi" w:eastAsia="Calibri" w:hAnsiTheme="minorHAnsi" w:cstheme="minorHAnsi"/>
                <w:bCs/>
                <w:color w:val="221E1F"/>
                <w:sz w:val="22"/>
                <w:szCs w:val="22"/>
              </w:rPr>
              <w:t>PHYS 3120 Electrical Circuits</w:t>
            </w:r>
          </w:p>
          <w:p w14:paraId="7AFE8C83" w14:textId="77777777" w:rsidR="001B2AA7" w:rsidRDefault="001B2AA7" w:rsidP="00A14BAE">
            <w:pPr>
              <w:pStyle w:val="ListParagraph"/>
              <w:numPr>
                <w:ilvl w:val="1"/>
                <w:numId w:val="11"/>
              </w:numPr>
              <w:ind w:left="883" w:hanging="197"/>
              <w:rPr>
                <w:rFonts w:asciiTheme="minorHAnsi" w:eastAsiaTheme="minorHAnsi" w:hAnsiTheme="minorHAnsi" w:cstheme="minorHAnsi"/>
                <w:bCs/>
                <w:sz w:val="22"/>
                <w:szCs w:val="28"/>
              </w:rPr>
            </w:pPr>
            <w:r w:rsidRPr="006C6E1C">
              <w:rPr>
                <w:rFonts w:asciiTheme="minorHAnsi" w:eastAsia="Calibri" w:hAnsiTheme="minorHAnsi" w:cstheme="minorHAnsi"/>
                <w:bCs/>
                <w:color w:val="221E1F"/>
                <w:sz w:val="22"/>
                <w:szCs w:val="22"/>
              </w:rPr>
              <w:t>PHYS 3030 Biomedical Physics</w:t>
            </w:r>
          </w:p>
        </w:tc>
        <w:tc>
          <w:tcPr>
            <w:tcW w:w="5395" w:type="dxa"/>
          </w:tcPr>
          <w:p w14:paraId="12617FE5" w14:textId="77777777" w:rsidR="001B2AA7" w:rsidRPr="006E0BEE" w:rsidRDefault="001B2AA7" w:rsidP="00A14BAE">
            <w:pPr>
              <w:pStyle w:val="ListParagraph"/>
              <w:numPr>
                <w:ilvl w:val="1"/>
                <w:numId w:val="11"/>
              </w:numPr>
              <w:ind w:left="351" w:hanging="180"/>
              <w:rPr>
                <w:rFonts w:asciiTheme="minorHAnsi" w:eastAsiaTheme="minorHAnsi" w:hAnsiTheme="minorHAnsi" w:cstheme="minorHAnsi"/>
                <w:bCs/>
                <w:sz w:val="22"/>
                <w:szCs w:val="28"/>
              </w:rPr>
            </w:pPr>
            <w:r w:rsidRPr="006C6E1C">
              <w:rPr>
                <w:rFonts w:asciiTheme="minorHAnsi" w:eastAsia="Calibri" w:hAnsiTheme="minorHAnsi" w:cstheme="minorHAnsi"/>
                <w:bCs/>
                <w:color w:val="221E1F"/>
                <w:sz w:val="22"/>
                <w:szCs w:val="22"/>
              </w:rPr>
              <w:t>PHYS 3350 Mathematical Physics</w:t>
            </w:r>
          </w:p>
          <w:p w14:paraId="417422DF" w14:textId="77777777" w:rsidR="001B2AA7" w:rsidRDefault="001B2AA7" w:rsidP="00A14BAE">
            <w:pPr>
              <w:pStyle w:val="ListParagraph"/>
              <w:numPr>
                <w:ilvl w:val="1"/>
                <w:numId w:val="11"/>
              </w:numPr>
              <w:ind w:left="351" w:hanging="180"/>
              <w:rPr>
                <w:rFonts w:asciiTheme="minorHAnsi" w:eastAsiaTheme="minorHAnsi" w:hAnsiTheme="minorHAnsi" w:cstheme="minorHAnsi"/>
                <w:bCs/>
                <w:sz w:val="22"/>
                <w:szCs w:val="28"/>
              </w:rPr>
            </w:pPr>
            <w:r w:rsidRPr="006C6E1C">
              <w:rPr>
                <w:rFonts w:asciiTheme="minorHAnsi" w:eastAsia="Calibri" w:hAnsiTheme="minorHAnsi" w:cstheme="minorHAnsi"/>
                <w:bCs/>
                <w:color w:val="221E1F"/>
                <w:sz w:val="22"/>
                <w:szCs w:val="22"/>
              </w:rPr>
              <w:t xml:space="preserve">PHYS 3240 Modeling and Simulation </w:t>
            </w:r>
          </w:p>
        </w:tc>
      </w:tr>
    </w:tbl>
    <w:p w14:paraId="594B7822" w14:textId="77777777" w:rsidR="001B2AA7" w:rsidRPr="001B3C1D" w:rsidRDefault="001B2AA7" w:rsidP="001B2AA7">
      <w:pPr>
        <w:pStyle w:val="ListParagraph"/>
        <w:numPr>
          <w:ilvl w:val="0"/>
          <w:numId w:val="11"/>
        </w:numPr>
        <w:rPr>
          <w:rFonts w:asciiTheme="minorHAnsi" w:hAnsiTheme="minorHAnsi" w:cstheme="minorHAnsi"/>
        </w:rPr>
      </w:pPr>
      <w:r w:rsidRPr="00F86D31">
        <w:rPr>
          <w:rFonts w:asciiTheme="minorHAnsi" w:hAnsiTheme="minorHAnsi" w:cstheme="minorHAnsi"/>
          <w:bCs/>
          <w:sz w:val="22"/>
          <w:szCs w:val="28"/>
          <w:vertAlign w:val="superscript"/>
        </w:rPr>
        <w:t>4</w:t>
      </w:r>
      <w:r w:rsidRPr="001B3C1D">
        <w:rPr>
          <w:rFonts w:asciiTheme="minorHAnsi" w:hAnsiTheme="minorHAnsi" w:cstheme="minorHAnsi"/>
          <w:b/>
          <w:sz w:val="22"/>
          <w:szCs w:val="28"/>
          <w:vertAlign w:val="superscript"/>
        </w:rPr>
        <w:t xml:space="preserve"> </w:t>
      </w:r>
      <w:r>
        <w:rPr>
          <w:rFonts w:asciiTheme="minorHAnsi" w:hAnsiTheme="minorHAnsi" w:cstheme="minorHAnsi"/>
          <w:bCs/>
          <w:sz w:val="22"/>
          <w:szCs w:val="28"/>
        </w:rPr>
        <w:t xml:space="preserve">Four (4) semesters of </w:t>
      </w:r>
      <w:r w:rsidRPr="3C7F4EC3">
        <w:rPr>
          <w:rFonts w:asciiTheme="minorHAnsi" w:eastAsiaTheme="minorEastAsia" w:hAnsiTheme="minorHAnsi" w:cstheme="minorBidi"/>
          <w:color w:val="221E1F"/>
          <w:sz w:val="22"/>
          <w:szCs w:val="22"/>
        </w:rPr>
        <w:t>PHYS 2600 Physics Colloquiu</w:t>
      </w:r>
      <w:r>
        <w:rPr>
          <w:rFonts w:asciiTheme="minorHAnsi" w:eastAsiaTheme="minorEastAsia" w:hAnsiTheme="minorHAnsi" w:cstheme="minorBidi"/>
          <w:color w:val="221E1F"/>
          <w:sz w:val="22"/>
          <w:szCs w:val="22"/>
        </w:rPr>
        <w:t xml:space="preserve">m, </w:t>
      </w:r>
      <w:r>
        <w:rPr>
          <w:rFonts w:asciiTheme="minorHAnsi" w:hAnsiTheme="minorHAnsi" w:cstheme="minorHAnsi"/>
          <w:bCs/>
          <w:sz w:val="22"/>
          <w:szCs w:val="28"/>
        </w:rPr>
        <w:t xml:space="preserve">four (4) semesters of </w:t>
      </w:r>
      <w:r w:rsidRPr="074DB2EB">
        <w:rPr>
          <w:rFonts w:asciiTheme="minorHAnsi" w:eastAsiaTheme="minorEastAsia" w:hAnsiTheme="minorHAnsi" w:cstheme="minorBidi"/>
          <w:color w:val="221E1F"/>
          <w:sz w:val="22"/>
          <w:szCs w:val="22"/>
        </w:rPr>
        <w:t>PHYS 4620 Research Method</w:t>
      </w:r>
      <w:r>
        <w:rPr>
          <w:rFonts w:asciiTheme="minorHAnsi" w:eastAsiaTheme="minorEastAsia" w:hAnsiTheme="minorHAnsi" w:cstheme="minorBidi"/>
          <w:color w:val="221E1F"/>
          <w:sz w:val="22"/>
          <w:szCs w:val="22"/>
        </w:rPr>
        <w:t xml:space="preserve">s, and one </w:t>
      </w:r>
      <w:r>
        <w:rPr>
          <w:rFonts w:asciiTheme="minorHAnsi" w:hAnsiTheme="minorHAnsi" w:cstheme="minorHAnsi"/>
          <w:bCs/>
          <w:sz w:val="22"/>
          <w:szCs w:val="28"/>
        </w:rPr>
        <w:t xml:space="preserve">(1) semester of </w:t>
      </w:r>
      <w:r w:rsidRPr="3C7F4EC3">
        <w:rPr>
          <w:rFonts w:ascii="Calibri" w:eastAsia="Calibri" w:hAnsi="Calibri" w:cs="Calibri"/>
          <w:color w:val="221E1F"/>
          <w:sz w:val="22"/>
          <w:szCs w:val="22"/>
        </w:rPr>
        <w:t xml:space="preserve">PHYS 4800 Undergraduate Thesis </w:t>
      </w:r>
      <w:r>
        <w:rPr>
          <w:rFonts w:ascii="Calibri" w:eastAsia="Calibri" w:hAnsi="Calibri" w:cs="Calibri"/>
          <w:b/>
          <w:bCs/>
          <w:color w:val="221E1F"/>
          <w:sz w:val="22"/>
          <w:szCs w:val="22"/>
        </w:rPr>
        <w:t>OR</w:t>
      </w:r>
      <w:r w:rsidRPr="3C7F4EC3">
        <w:rPr>
          <w:rFonts w:ascii="Calibri" w:eastAsia="Calibri" w:hAnsi="Calibri" w:cs="Calibri"/>
          <w:color w:val="221E1F"/>
          <w:sz w:val="22"/>
          <w:szCs w:val="22"/>
        </w:rPr>
        <w:t xml:space="preserve"> PHYS 4900 Internshi</w:t>
      </w:r>
      <w:r>
        <w:rPr>
          <w:rFonts w:ascii="Calibri" w:eastAsia="Calibri" w:hAnsi="Calibri" w:cs="Calibri"/>
          <w:color w:val="221E1F"/>
          <w:sz w:val="22"/>
          <w:szCs w:val="22"/>
        </w:rPr>
        <w:t xml:space="preserve">p </w:t>
      </w:r>
      <w:r>
        <w:rPr>
          <w:rFonts w:ascii="Calibri" w:eastAsia="Calibri" w:hAnsi="Calibri" w:cs="Calibri"/>
          <w:i/>
          <w:iCs/>
          <w:color w:val="221E1F"/>
          <w:sz w:val="22"/>
          <w:szCs w:val="22"/>
          <w:u w:val="single"/>
        </w:rPr>
        <w:t>must</w:t>
      </w:r>
      <w:r w:rsidRPr="00680384">
        <w:rPr>
          <w:rFonts w:ascii="Calibri" w:eastAsia="Calibri" w:hAnsi="Calibri" w:cs="Calibri"/>
          <w:color w:val="221E1F"/>
          <w:sz w:val="22"/>
          <w:szCs w:val="22"/>
        </w:rPr>
        <w:t xml:space="preserve"> be completed.</w:t>
      </w:r>
    </w:p>
    <w:p w14:paraId="6F1DE81C" w14:textId="77777777" w:rsidR="00930223" w:rsidRPr="00F86D31" w:rsidRDefault="00930223" w:rsidP="00F86D31">
      <w:pPr>
        <w:widowControl w:val="0"/>
        <w:autoSpaceDE w:val="0"/>
        <w:autoSpaceDN w:val="0"/>
        <w:adjustRightInd w:val="0"/>
        <w:rPr>
          <w:rFonts w:asciiTheme="minorHAnsi" w:hAnsiTheme="minorHAnsi" w:cstheme="minorHAnsi"/>
          <w:iCs/>
          <w:color w:val="221E1F"/>
          <w:sz w:val="24"/>
          <w:szCs w:val="24"/>
        </w:rPr>
      </w:pPr>
    </w:p>
    <w:p w14:paraId="766C03E2" w14:textId="77B38D6D" w:rsidR="001A5603" w:rsidRPr="00396D3F" w:rsidRDefault="00E53A3B" w:rsidP="00396D3F">
      <w:pPr>
        <w:widowControl w:val="0"/>
        <w:autoSpaceDE w:val="0"/>
        <w:autoSpaceDN w:val="0"/>
        <w:adjustRightInd w:val="0"/>
        <w:rPr>
          <w:rFonts w:asciiTheme="majorHAnsi" w:hAnsiTheme="majorHAnsi" w:cstheme="minorHAnsi"/>
          <w:b/>
          <w:bCs/>
          <w:iCs/>
          <w:color w:val="221E1F"/>
          <w:sz w:val="24"/>
          <w:szCs w:val="24"/>
          <w:u w:val="single"/>
        </w:rPr>
      </w:pPr>
      <w:r w:rsidRPr="00396D3F">
        <w:rPr>
          <w:rFonts w:asciiTheme="majorHAnsi" w:hAnsiTheme="majorHAnsi" w:cstheme="minorHAnsi"/>
          <w:b/>
          <w:bCs/>
          <w:iCs/>
          <w:color w:val="221E1F"/>
          <w:sz w:val="24"/>
          <w:szCs w:val="24"/>
          <w:u w:val="single"/>
        </w:rPr>
        <w:t>ADDITIONAL INFORMATION</w:t>
      </w:r>
    </w:p>
    <w:p w14:paraId="7331DF69" w14:textId="326359B6" w:rsidR="000C7832" w:rsidRPr="00396D3F" w:rsidRDefault="000C7832">
      <w:pPr>
        <w:pStyle w:val="ListParagraph"/>
        <w:widowControl w:val="0"/>
        <w:numPr>
          <w:ilvl w:val="0"/>
          <w:numId w:val="6"/>
        </w:numPr>
        <w:autoSpaceDE w:val="0"/>
        <w:autoSpaceDN w:val="0"/>
        <w:adjustRightInd w:val="0"/>
        <w:ind w:left="360"/>
        <w:rPr>
          <w:rFonts w:asciiTheme="minorHAnsi" w:hAnsiTheme="minorHAnsi" w:cstheme="minorHAnsi"/>
          <w:iCs/>
          <w:color w:val="221E1F"/>
          <w:sz w:val="22"/>
          <w:szCs w:val="22"/>
        </w:rPr>
      </w:pPr>
      <w:r w:rsidRPr="00396D3F">
        <w:rPr>
          <w:rFonts w:asciiTheme="minorHAnsi" w:eastAsiaTheme="majorEastAsia" w:hAnsiTheme="minorHAnsi" w:cstheme="minorHAnsi"/>
          <w:b/>
          <w:bCs/>
          <w:sz w:val="22"/>
          <w:szCs w:val="22"/>
        </w:rPr>
        <w:t>FIRST (FRST).</w:t>
      </w:r>
      <w:r w:rsidRPr="00396D3F">
        <w:rPr>
          <w:rFonts w:asciiTheme="minorHAnsi" w:hAnsiTheme="minorHAnsi" w:cstheme="minorHAnsi"/>
          <w:iCs/>
          <w:color w:val="221E1F"/>
          <w:sz w:val="22"/>
          <w:szCs w:val="22"/>
        </w:rPr>
        <w:t xml:space="preserve">  All newly admitted freshmen or transfer students with 15 or fewer credits are required to fulfill the University’s first-year competency requirement. The requirement may be met by demonstrating competency on the placement tests, or by passing, with a grade of C or better, all FRST courses</w:t>
      </w:r>
      <w:r w:rsidR="00931BEB" w:rsidRPr="00C174C2">
        <w:rPr>
          <w:rFonts w:asciiTheme="minorHAnsi" w:hAnsiTheme="minorHAnsi" w:cstheme="minorHAnsi"/>
          <w:iCs/>
          <w:color w:val="221E1F"/>
          <w:sz w:val="22"/>
          <w:szCs w:val="22"/>
        </w:rPr>
        <w:t xml:space="preserve">: </w:t>
      </w:r>
      <w:r w:rsidRPr="00396D3F">
        <w:rPr>
          <w:rFonts w:asciiTheme="minorHAnsi" w:hAnsiTheme="minorHAnsi" w:cstheme="minorHAnsi"/>
          <w:iCs/>
          <w:color w:val="221E1F"/>
          <w:sz w:val="22"/>
          <w:szCs w:val="22"/>
        </w:rPr>
        <w:t xml:space="preserve">FRST 1101 – College Writing, 1002 – Critical Thinking and Reading, and 1103 – Quantitative Reasoning into which students have been placed. Students enrolled in FRST 1100 – Developmental Mathematics must receive a grade of C or better, and then enroll in and receive a grade of C or better in FRST 1103 to demonstrate competency. Full-time students must register for all required FRST courses in their first semester.  Depending on time to completion of competency requirements, some students may need additional time </w:t>
      </w:r>
      <w:r w:rsidR="00931BEB" w:rsidRPr="00C174C2">
        <w:rPr>
          <w:rFonts w:asciiTheme="minorHAnsi" w:hAnsiTheme="minorHAnsi" w:cstheme="minorHAnsi"/>
          <w:iCs/>
          <w:color w:val="221E1F"/>
          <w:sz w:val="22"/>
          <w:szCs w:val="22"/>
        </w:rPr>
        <w:t>for</w:t>
      </w:r>
      <w:r w:rsidRPr="00396D3F">
        <w:rPr>
          <w:rFonts w:asciiTheme="minorHAnsi" w:hAnsiTheme="minorHAnsi" w:cstheme="minorHAnsi"/>
          <w:iCs/>
          <w:color w:val="221E1F"/>
          <w:sz w:val="22"/>
          <w:szCs w:val="22"/>
        </w:rPr>
        <w:t xml:space="preserve"> degree completion.  </w:t>
      </w:r>
      <w:r w:rsidRPr="00396D3F">
        <w:rPr>
          <w:rFonts w:asciiTheme="minorHAnsi" w:hAnsiTheme="minorHAnsi" w:cstheme="minorHAnsi"/>
          <w:i/>
          <w:color w:val="221E1F"/>
          <w:sz w:val="22"/>
          <w:szCs w:val="22"/>
        </w:rPr>
        <w:t>Note-</w:t>
      </w:r>
      <w:r w:rsidRPr="00396D3F">
        <w:rPr>
          <w:rFonts w:asciiTheme="minorHAnsi" w:hAnsiTheme="minorHAnsi" w:cstheme="minorHAnsi"/>
          <w:iCs/>
          <w:color w:val="221E1F"/>
          <w:sz w:val="22"/>
          <w:szCs w:val="22"/>
        </w:rPr>
        <w:t xml:space="preserve"> certain FRST courses also meet the requirements of the General Studies course distribution categories. </w:t>
      </w:r>
    </w:p>
    <w:p w14:paraId="5B54A62B" w14:textId="18F7841F" w:rsidR="000C7832" w:rsidRPr="00377CD6" w:rsidRDefault="000C7832" w:rsidP="00377CD6">
      <w:pPr>
        <w:pStyle w:val="ListParagraph"/>
        <w:widowControl w:val="0"/>
        <w:numPr>
          <w:ilvl w:val="0"/>
          <w:numId w:val="6"/>
        </w:numPr>
        <w:autoSpaceDE w:val="0"/>
        <w:autoSpaceDN w:val="0"/>
        <w:adjustRightInd w:val="0"/>
        <w:ind w:left="360"/>
        <w:rPr>
          <w:rFonts w:asciiTheme="minorHAnsi" w:hAnsiTheme="minorHAnsi" w:cstheme="minorHAnsi"/>
          <w:iCs/>
          <w:color w:val="221E1F"/>
          <w:sz w:val="22"/>
          <w:szCs w:val="22"/>
        </w:rPr>
      </w:pPr>
      <w:r w:rsidRPr="00396D3F">
        <w:rPr>
          <w:rFonts w:asciiTheme="minorHAnsi" w:hAnsiTheme="minorHAnsi" w:cstheme="minorHAnsi"/>
          <w:b/>
          <w:bCs/>
          <w:iCs/>
          <w:color w:val="221E1F"/>
          <w:sz w:val="22"/>
          <w:szCs w:val="22"/>
        </w:rPr>
        <w:t>General Studies.</w:t>
      </w:r>
      <w:r w:rsidRPr="00396D3F">
        <w:rPr>
          <w:rFonts w:asciiTheme="minorHAnsi" w:hAnsiTheme="minorHAnsi" w:cstheme="minorHAnsi"/>
          <w:iCs/>
          <w:color w:val="221E1F"/>
          <w:sz w:val="22"/>
          <w:szCs w:val="22"/>
        </w:rPr>
        <w:t xml:space="preserve">  B.S. students must complete 48 credits of General Studies with the distribution requirement of: 8 GAH, 4 GEN, 4 GIS, 8 GNM, 8 GSS and 16 ASD </w:t>
      </w:r>
      <w:r w:rsidR="00931BEB" w:rsidRPr="00C174C2">
        <w:rPr>
          <w:rFonts w:asciiTheme="minorHAnsi" w:hAnsiTheme="minorHAnsi" w:cstheme="minorHAnsi"/>
          <w:iCs/>
          <w:color w:val="221E1F"/>
          <w:sz w:val="22"/>
          <w:szCs w:val="22"/>
        </w:rPr>
        <w:t>(</w:t>
      </w:r>
      <w:r w:rsidRPr="00396D3F">
        <w:rPr>
          <w:rFonts w:asciiTheme="minorHAnsi" w:hAnsiTheme="minorHAnsi" w:cstheme="minorHAnsi"/>
          <w:iCs/>
          <w:color w:val="221E1F"/>
          <w:sz w:val="22"/>
          <w:szCs w:val="22"/>
        </w:rPr>
        <w:t>At Some Distance</w:t>
      </w:r>
      <w:r w:rsidR="00931BEB" w:rsidRPr="00C174C2">
        <w:rPr>
          <w:rFonts w:asciiTheme="minorHAnsi" w:hAnsiTheme="minorHAnsi" w:cstheme="minorHAnsi"/>
          <w:iCs/>
          <w:color w:val="221E1F"/>
          <w:sz w:val="22"/>
          <w:szCs w:val="22"/>
        </w:rPr>
        <w:t>).</w:t>
      </w:r>
      <w:r w:rsidRPr="00396D3F">
        <w:rPr>
          <w:rFonts w:asciiTheme="minorHAnsi" w:hAnsiTheme="minorHAnsi" w:cstheme="minorHAnsi"/>
          <w:iCs/>
          <w:color w:val="221E1F"/>
          <w:sz w:val="22"/>
          <w:szCs w:val="22"/>
        </w:rPr>
        <w:t xml:space="preserve"> See </w:t>
      </w:r>
      <w:r w:rsidR="00667425" w:rsidRPr="00C174C2">
        <w:rPr>
          <w:rFonts w:asciiTheme="minorHAnsi" w:hAnsiTheme="minorHAnsi" w:cstheme="minorHAnsi"/>
          <w:iCs/>
          <w:color w:val="221E1F"/>
          <w:sz w:val="22"/>
          <w:szCs w:val="22"/>
        </w:rPr>
        <w:t>202</w:t>
      </w:r>
      <w:r w:rsidR="00667425">
        <w:rPr>
          <w:rFonts w:asciiTheme="minorHAnsi" w:hAnsiTheme="minorHAnsi" w:cstheme="minorHAnsi"/>
          <w:iCs/>
          <w:color w:val="221E1F"/>
          <w:sz w:val="22"/>
          <w:szCs w:val="22"/>
        </w:rPr>
        <w:t>2</w:t>
      </w:r>
      <w:r w:rsidR="00FE4BC7" w:rsidRPr="00C174C2">
        <w:rPr>
          <w:rFonts w:asciiTheme="minorHAnsi" w:hAnsiTheme="minorHAnsi" w:cstheme="minorHAnsi"/>
          <w:iCs/>
          <w:color w:val="221E1F"/>
          <w:sz w:val="22"/>
          <w:szCs w:val="22"/>
        </w:rPr>
        <w:t>-</w:t>
      </w:r>
      <w:r w:rsidR="00667425" w:rsidRPr="00C174C2">
        <w:rPr>
          <w:rFonts w:asciiTheme="minorHAnsi" w:hAnsiTheme="minorHAnsi" w:cstheme="minorHAnsi"/>
          <w:iCs/>
          <w:color w:val="221E1F"/>
          <w:sz w:val="22"/>
          <w:szCs w:val="22"/>
        </w:rPr>
        <w:t>202</w:t>
      </w:r>
      <w:r w:rsidR="00667425">
        <w:rPr>
          <w:rFonts w:asciiTheme="minorHAnsi" w:hAnsiTheme="minorHAnsi" w:cstheme="minorHAnsi"/>
          <w:iCs/>
          <w:color w:val="221E1F"/>
          <w:sz w:val="22"/>
          <w:szCs w:val="22"/>
        </w:rPr>
        <w:t>3</w:t>
      </w:r>
      <w:r w:rsidR="00667425" w:rsidRPr="00C174C2">
        <w:rPr>
          <w:rFonts w:asciiTheme="minorHAnsi" w:hAnsiTheme="minorHAnsi" w:cstheme="minorHAnsi"/>
          <w:iCs/>
          <w:color w:val="221E1F"/>
          <w:sz w:val="22"/>
          <w:szCs w:val="22"/>
        </w:rPr>
        <w:t xml:space="preserve"> </w:t>
      </w:r>
      <w:r w:rsidRPr="00396D3F">
        <w:rPr>
          <w:rFonts w:asciiTheme="minorHAnsi" w:hAnsiTheme="minorHAnsi" w:cstheme="minorHAnsi"/>
          <w:iCs/>
          <w:color w:val="221E1F"/>
          <w:sz w:val="22"/>
          <w:szCs w:val="22"/>
        </w:rPr>
        <w:t>Bulletin</w:t>
      </w:r>
      <w:r w:rsidR="00931BEB" w:rsidRPr="00C174C2">
        <w:rPr>
          <w:rFonts w:asciiTheme="minorHAnsi" w:hAnsiTheme="minorHAnsi" w:cstheme="minorHAnsi"/>
          <w:iCs/>
          <w:color w:val="221E1F"/>
          <w:sz w:val="22"/>
          <w:szCs w:val="22"/>
        </w:rPr>
        <w:t xml:space="preserve"> for more information. </w:t>
      </w:r>
      <w:r w:rsidR="003550A4" w:rsidRPr="003550A4">
        <w:rPr>
          <w:rFonts w:asciiTheme="minorHAnsi" w:hAnsiTheme="minorHAnsi" w:cstheme="minorHAnsi"/>
          <w:iCs/>
          <w:color w:val="221E1F"/>
          <w:sz w:val="22"/>
          <w:szCs w:val="22"/>
        </w:rPr>
        <w:t xml:space="preserve">B.A. students must complete 64 credits of General Studies with the distribution requirement of: 8 GAH, 4 GEN, 4 GIS, 8 GNM, 8 GSS and 32 ASD. </w:t>
      </w:r>
    </w:p>
    <w:p w14:paraId="5977B688" w14:textId="398AE7A6" w:rsidR="000C7832" w:rsidRPr="00396D3F" w:rsidRDefault="000C7832" w:rsidP="000C7832">
      <w:pPr>
        <w:pStyle w:val="ListParagraph"/>
        <w:widowControl w:val="0"/>
        <w:numPr>
          <w:ilvl w:val="0"/>
          <w:numId w:val="6"/>
        </w:numPr>
        <w:autoSpaceDE w:val="0"/>
        <w:autoSpaceDN w:val="0"/>
        <w:adjustRightInd w:val="0"/>
        <w:ind w:left="360"/>
        <w:rPr>
          <w:rFonts w:asciiTheme="minorHAnsi" w:hAnsiTheme="minorHAnsi" w:cstheme="minorHAnsi"/>
          <w:iCs/>
          <w:color w:val="221E1F"/>
          <w:sz w:val="22"/>
          <w:szCs w:val="22"/>
        </w:rPr>
      </w:pPr>
      <w:r w:rsidRPr="00396D3F">
        <w:rPr>
          <w:rFonts w:asciiTheme="minorHAnsi" w:hAnsiTheme="minorHAnsi" w:cstheme="minorHAnsi"/>
          <w:b/>
          <w:bCs/>
          <w:iCs/>
          <w:color w:val="221E1F"/>
          <w:sz w:val="22"/>
          <w:szCs w:val="22"/>
        </w:rPr>
        <w:t>W1/W2- Writing requirement.</w:t>
      </w:r>
      <w:r w:rsidRPr="00396D3F">
        <w:rPr>
          <w:rFonts w:asciiTheme="minorHAnsi" w:hAnsiTheme="minorHAnsi" w:cstheme="minorHAnsi"/>
          <w:iCs/>
          <w:color w:val="221E1F"/>
          <w:sz w:val="22"/>
          <w:szCs w:val="22"/>
        </w:rPr>
        <w:t xml:space="preserve">  Students are required to complete (C or better) four Writing intensive (WI/W2) course</w:t>
      </w:r>
      <w:r w:rsidR="00FE4BC7" w:rsidRPr="00C174C2">
        <w:rPr>
          <w:rFonts w:asciiTheme="minorHAnsi" w:hAnsiTheme="minorHAnsi" w:cstheme="minorHAnsi"/>
          <w:iCs/>
          <w:color w:val="221E1F"/>
          <w:sz w:val="22"/>
          <w:szCs w:val="22"/>
        </w:rPr>
        <w:t>s</w:t>
      </w:r>
      <w:r w:rsidRPr="00396D3F">
        <w:rPr>
          <w:rFonts w:asciiTheme="minorHAnsi" w:hAnsiTheme="minorHAnsi" w:cstheme="minorHAnsi"/>
          <w:iCs/>
          <w:color w:val="221E1F"/>
          <w:sz w:val="22"/>
          <w:szCs w:val="22"/>
        </w:rPr>
        <w:t>.  One</w:t>
      </w:r>
      <w:r w:rsidR="00FE4BC7" w:rsidRPr="00C174C2">
        <w:rPr>
          <w:rFonts w:asciiTheme="minorHAnsi" w:hAnsiTheme="minorHAnsi" w:cstheme="minorHAnsi"/>
          <w:iCs/>
          <w:color w:val="221E1F"/>
          <w:sz w:val="22"/>
          <w:szCs w:val="22"/>
        </w:rPr>
        <w:t xml:space="preserve"> </w:t>
      </w:r>
      <w:r w:rsidRPr="00396D3F">
        <w:rPr>
          <w:rFonts w:asciiTheme="minorHAnsi" w:hAnsiTheme="minorHAnsi" w:cstheme="minorHAnsi"/>
          <w:iCs/>
          <w:color w:val="221E1F"/>
          <w:sz w:val="22"/>
          <w:szCs w:val="22"/>
        </w:rPr>
        <w:t>W1 is required in the first year and an additional three W1 or W2 with one</w:t>
      </w:r>
      <w:r w:rsidR="00FE4BC7" w:rsidRPr="00C174C2">
        <w:rPr>
          <w:rFonts w:asciiTheme="minorHAnsi" w:hAnsiTheme="minorHAnsi" w:cstheme="minorHAnsi"/>
          <w:iCs/>
          <w:color w:val="221E1F"/>
          <w:sz w:val="22"/>
          <w:szCs w:val="22"/>
        </w:rPr>
        <w:t xml:space="preserve"> </w:t>
      </w:r>
      <w:r w:rsidRPr="00396D3F">
        <w:rPr>
          <w:rFonts w:asciiTheme="minorHAnsi" w:hAnsiTheme="minorHAnsi" w:cstheme="minorHAnsi"/>
          <w:iCs/>
          <w:color w:val="221E1F"/>
          <w:sz w:val="22"/>
          <w:szCs w:val="22"/>
        </w:rPr>
        <w:t xml:space="preserve">in the </w:t>
      </w:r>
      <w:r w:rsidR="00FE4BC7" w:rsidRPr="00C174C2">
        <w:rPr>
          <w:rFonts w:asciiTheme="minorHAnsi" w:hAnsiTheme="minorHAnsi" w:cstheme="minorHAnsi"/>
          <w:iCs/>
          <w:color w:val="221E1F"/>
          <w:sz w:val="22"/>
          <w:szCs w:val="22"/>
        </w:rPr>
        <w:t xml:space="preserve">upper-level </w:t>
      </w:r>
      <w:r w:rsidRPr="00396D3F">
        <w:rPr>
          <w:rFonts w:asciiTheme="minorHAnsi" w:hAnsiTheme="minorHAnsi" w:cstheme="minorHAnsi"/>
          <w:iCs/>
          <w:color w:val="221E1F"/>
          <w:sz w:val="22"/>
          <w:szCs w:val="22"/>
        </w:rPr>
        <w:t xml:space="preserve">division (3000-level or higher).  W1/W2 courses can be found in General Studies or Program/cognate courses depending on major.  </w:t>
      </w:r>
    </w:p>
    <w:p w14:paraId="60A2635C" w14:textId="180B2C57" w:rsidR="000C7832" w:rsidRPr="00396D3F" w:rsidRDefault="000C7832" w:rsidP="000C7832">
      <w:pPr>
        <w:pStyle w:val="ListParagraph"/>
        <w:widowControl w:val="0"/>
        <w:numPr>
          <w:ilvl w:val="0"/>
          <w:numId w:val="6"/>
        </w:numPr>
        <w:autoSpaceDE w:val="0"/>
        <w:autoSpaceDN w:val="0"/>
        <w:adjustRightInd w:val="0"/>
        <w:ind w:left="360"/>
        <w:rPr>
          <w:rFonts w:asciiTheme="minorHAnsi" w:hAnsiTheme="minorHAnsi" w:cstheme="minorHAnsi"/>
          <w:iCs/>
          <w:color w:val="221E1F"/>
          <w:sz w:val="22"/>
          <w:szCs w:val="22"/>
        </w:rPr>
      </w:pPr>
      <w:r w:rsidRPr="00396D3F">
        <w:rPr>
          <w:rFonts w:asciiTheme="minorHAnsi" w:hAnsiTheme="minorHAnsi" w:cstheme="minorHAnsi"/>
          <w:b/>
          <w:bCs/>
          <w:iCs/>
          <w:color w:val="221E1F"/>
          <w:sz w:val="22"/>
          <w:szCs w:val="22"/>
        </w:rPr>
        <w:t>Q1/Q2- Quantitative Reasoning.</w:t>
      </w:r>
      <w:r w:rsidRPr="00396D3F">
        <w:rPr>
          <w:rFonts w:asciiTheme="minorHAnsi" w:hAnsiTheme="minorHAnsi" w:cstheme="minorHAnsi"/>
          <w:iCs/>
          <w:color w:val="221E1F"/>
          <w:sz w:val="22"/>
          <w:szCs w:val="22"/>
        </w:rPr>
        <w:t xml:space="preserve">  Students are required to complete (</w:t>
      </w:r>
      <w:r w:rsidR="00EC7AC6">
        <w:rPr>
          <w:rFonts w:asciiTheme="minorHAnsi" w:hAnsiTheme="minorHAnsi" w:cstheme="minorHAnsi"/>
          <w:iCs/>
          <w:color w:val="221E1F"/>
          <w:sz w:val="22"/>
          <w:szCs w:val="22"/>
        </w:rPr>
        <w:t>D-</w:t>
      </w:r>
      <w:r w:rsidR="00EC7AC6" w:rsidRPr="00396D3F">
        <w:rPr>
          <w:rFonts w:asciiTheme="minorHAnsi" w:hAnsiTheme="minorHAnsi" w:cstheme="minorHAnsi"/>
          <w:iCs/>
          <w:color w:val="221E1F"/>
          <w:sz w:val="22"/>
          <w:szCs w:val="22"/>
        </w:rPr>
        <w:t xml:space="preserve"> </w:t>
      </w:r>
      <w:r w:rsidRPr="00396D3F">
        <w:rPr>
          <w:rFonts w:asciiTheme="minorHAnsi" w:hAnsiTheme="minorHAnsi" w:cstheme="minorHAnsi"/>
          <w:iCs/>
          <w:color w:val="221E1F"/>
          <w:sz w:val="22"/>
          <w:szCs w:val="22"/>
        </w:rPr>
        <w:t xml:space="preserve">or </w:t>
      </w:r>
      <w:r w:rsidR="00CE6743">
        <w:rPr>
          <w:rFonts w:asciiTheme="minorHAnsi" w:hAnsiTheme="minorHAnsi" w:cstheme="minorHAnsi"/>
          <w:iCs/>
          <w:color w:val="221E1F"/>
          <w:sz w:val="22"/>
          <w:szCs w:val="22"/>
        </w:rPr>
        <w:t>b</w:t>
      </w:r>
      <w:r w:rsidR="00CE6743" w:rsidRPr="00396D3F">
        <w:rPr>
          <w:rFonts w:asciiTheme="minorHAnsi" w:hAnsiTheme="minorHAnsi" w:cstheme="minorHAnsi"/>
          <w:iCs/>
          <w:color w:val="221E1F"/>
          <w:sz w:val="22"/>
          <w:szCs w:val="22"/>
        </w:rPr>
        <w:t>etter</w:t>
      </w:r>
      <w:r w:rsidRPr="00396D3F">
        <w:rPr>
          <w:rFonts w:asciiTheme="minorHAnsi" w:hAnsiTheme="minorHAnsi" w:cstheme="minorHAnsi"/>
          <w:iCs/>
          <w:color w:val="221E1F"/>
          <w:sz w:val="22"/>
          <w:szCs w:val="22"/>
        </w:rPr>
        <w:t>) three</w:t>
      </w:r>
      <w:r w:rsidR="00FE4BC7" w:rsidRPr="00C174C2">
        <w:rPr>
          <w:rFonts w:asciiTheme="minorHAnsi" w:hAnsiTheme="minorHAnsi" w:cstheme="minorHAnsi"/>
          <w:iCs/>
          <w:color w:val="221E1F"/>
          <w:sz w:val="22"/>
          <w:szCs w:val="22"/>
        </w:rPr>
        <w:t xml:space="preserve"> </w:t>
      </w:r>
      <w:r w:rsidRPr="00396D3F">
        <w:rPr>
          <w:rFonts w:asciiTheme="minorHAnsi" w:hAnsiTheme="minorHAnsi" w:cstheme="minorHAnsi"/>
          <w:iCs/>
          <w:color w:val="221E1F"/>
          <w:sz w:val="22"/>
          <w:szCs w:val="22"/>
        </w:rPr>
        <w:t xml:space="preserve">Q1/Q2 courses.  One Q1 in the </w:t>
      </w:r>
      <w:r w:rsidR="003550A4">
        <w:rPr>
          <w:rFonts w:asciiTheme="minorHAnsi" w:hAnsiTheme="minorHAnsi" w:cstheme="minorHAnsi"/>
          <w:iCs/>
          <w:color w:val="221E1F"/>
          <w:sz w:val="22"/>
          <w:szCs w:val="22"/>
        </w:rPr>
        <w:t>first</w:t>
      </w:r>
      <w:r w:rsidR="003550A4" w:rsidRPr="00396D3F">
        <w:rPr>
          <w:rFonts w:asciiTheme="minorHAnsi" w:hAnsiTheme="minorHAnsi" w:cstheme="minorHAnsi"/>
          <w:iCs/>
          <w:color w:val="221E1F"/>
          <w:sz w:val="22"/>
          <w:szCs w:val="22"/>
        </w:rPr>
        <w:t xml:space="preserve"> </w:t>
      </w:r>
      <w:r w:rsidRPr="00396D3F">
        <w:rPr>
          <w:rFonts w:asciiTheme="minorHAnsi" w:hAnsiTheme="minorHAnsi" w:cstheme="minorHAnsi"/>
          <w:iCs/>
          <w:color w:val="221E1F"/>
          <w:sz w:val="22"/>
          <w:szCs w:val="22"/>
        </w:rPr>
        <w:t>year and at least one Q2.  Q1/Q2 courses may be found in General Studies or Program/cognate course depending on major.</w:t>
      </w:r>
    </w:p>
    <w:p w14:paraId="50CAA619" w14:textId="77FAA8B5" w:rsidR="000C7832" w:rsidRPr="00396D3F" w:rsidRDefault="000C7832" w:rsidP="000C7832">
      <w:pPr>
        <w:pStyle w:val="ListParagraph"/>
        <w:widowControl w:val="0"/>
        <w:numPr>
          <w:ilvl w:val="0"/>
          <w:numId w:val="6"/>
        </w:numPr>
        <w:autoSpaceDE w:val="0"/>
        <w:autoSpaceDN w:val="0"/>
        <w:adjustRightInd w:val="0"/>
        <w:ind w:left="360"/>
        <w:rPr>
          <w:rFonts w:asciiTheme="minorHAnsi" w:hAnsiTheme="minorHAnsi" w:cstheme="minorHAnsi"/>
          <w:iCs/>
          <w:color w:val="221E1F"/>
          <w:sz w:val="22"/>
          <w:szCs w:val="22"/>
        </w:rPr>
      </w:pPr>
      <w:bookmarkStart w:id="3" w:name="_Hlk83823705"/>
      <w:r w:rsidRPr="00396D3F">
        <w:rPr>
          <w:rFonts w:asciiTheme="minorHAnsi" w:hAnsiTheme="minorHAnsi" w:cstheme="minorHAnsi"/>
          <w:b/>
          <w:bCs/>
          <w:iCs/>
          <w:color w:val="221E1F"/>
          <w:sz w:val="22"/>
          <w:szCs w:val="22"/>
        </w:rPr>
        <w:t>R1/R2</w:t>
      </w:r>
      <w:r w:rsidR="00931BEB" w:rsidRPr="00C174C2">
        <w:rPr>
          <w:rFonts w:asciiTheme="minorHAnsi" w:hAnsiTheme="minorHAnsi" w:cstheme="minorHAnsi"/>
          <w:b/>
          <w:bCs/>
          <w:iCs/>
          <w:color w:val="221E1F"/>
          <w:sz w:val="22"/>
          <w:szCs w:val="22"/>
        </w:rPr>
        <w:t>-</w:t>
      </w:r>
      <w:r w:rsidRPr="00396D3F">
        <w:rPr>
          <w:rFonts w:asciiTheme="minorHAnsi" w:hAnsiTheme="minorHAnsi" w:cstheme="minorHAnsi"/>
          <w:b/>
          <w:bCs/>
          <w:iCs/>
          <w:color w:val="221E1F"/>
          <w:sz w:val="22"/>
          <w:szCs w:val="22"/>
        </w:rPr>
        <w:t xml:space="preserve"> Race and Racism.</w:t>
      </w:r>
      <w:r w:rsidRPr="00396D3F">
        <w:rPr>
          <w:rFonts w:asciiTheme="minorHAnsi" w:hAnsiTheme="minorHAnsi" w:cstheme="minorHAnsi"/>
          <w:iCs/>
          <w:color w:val="221E1F"/>
          <w:sz w:val="22"/>
          <w:szCs w:val="22"/>
        </w:rPr>
        <w:t xml:space="preserve">  Students are required to pass one R1 and </w:t>
      </w:r>
      <w:r w:rsidR="0027243E">
        <w:rPr>
          <w:rFonts w:asciiTheme="minorHAnsi" w:hAnsiTheme="minorHAnsi" w:cstheme="minorHAnsi"/>
          <w:iCs/>
          <w:color w:val="221E1F"/>
          <w:sz w:val="22"/>
          <w:szCs w:val="22"/>
        </w:rPr>
        <w:t>another R1/</w:t>
      </w:r>
      <w:r w:rsidRPr="00396D3F">
        <w:rPr>
          <w:rFonts w:asciiTheme="minorHAnsi" w:hAnsiTheme="minorHAnsi" w:cstheme="minorHAnsi"/>
          <w:iCs/>
          <w:color w:val="221E1F"/>
          <w:sz w:val="22"/>
          <w:szCs w:val="22"/>
        </w:rPr>
        <w:t>R2 course</w:t>
      </w:r>
      <w:bookmarkEnd w:id="3"/>
      <w:r w:rsidRPr="00396D3F">
        <w:rPr>
          <w:rFonts w:asciiTheme="minorHAnsi" w:hAnsiTheme="minorHAnsi" w:cstheme="minorHAnsi"/>
          <w:iCs/>
          <w:color w:val="221E1F"/>
          <w:sz w:val="22"/>
          <w:szCs w:val="22"/>
        </w:rPr>
        <w:t xml:space="preserve">. </w:t>
      </w:r>
      <w:r w:rsidR="00CE1533" w:rsidRPr="00F86D31">
        <w:rPr>
          <w:rFonts w:asciiTheme="minorHAnsi" w:hAnsiTheme="minorHAnsi" w:cstheme="minorHAnsi"/>
          <w:color w:val="221E1F"/>
          <w:sz w:val="22"/>
          <w:szCs w:val="22"/>
        </w:rPr>
        <w:t>R1 (C or better), R2 (D or better)</w:t>
      </w:r>
      <w:r w:rsidR="00CE1533" w:rsidRPr="00CE6743">
        <w:rPr>
          <w:rFonts w:asciiTheme="minorHAnsi" w:hAnsiTheme="minorHAnsi" w:cstheme="minorHAnsi"/>
          <w:iCs/>
          <w:color w:val="221E1F"/>
          <w:sz w:val="22"/>
          <w:szCs w:val="22"/>
        </w:rPr>
        <w:t>.</w:t>
      </w:r>
      <w:r w:rsidRPr="006846D0">
        <w:rPr>
          <w:rFonts w:asciiTheme="minorHAnsi" w:hAnsiTheme="minorHAnsi" w:cstheme="minorHAnsi"/>
          <w:iCs/>
          <w:color w:val="221E1F"/>
          <w:sz w:val="22"/>
          <w:szCs w:val="22"/>
        </w:rPr>
        <w:t xml:space="preserve"> R1/R2 courses may be found in General Studies or Program/cognate courses depending</w:t>
      </w:r>
      <w:r w:rsidRPr="00396D3F">
        <w:rPr>
          <w:rFonts w:asciiTheme="minorHAnsi" w:hAnsiTheme="minorHAnsi" w:cstheme="minorHAnsi"/>
          <w:iCs/>
          <w:color w:val="221E1F"/>
          <w:sz w:val="22"/>
          <w:szCs w:val="22"/>
        </w:rPr>
        <w:t xml:space="preserve"> on major.    </w:t>
      </w:r>
    </w:p>
    <w:p w14:paraId="0952F995" w14:textId="767A0F6F" w:rsidR="000C7832" w:rsidRDefault="00931BEB" w:rsidP="000C7832">
      <w:pPr>
        <w:pStyle w:val="ListParagraph"/>
        <w:widowControl w:val="0"/>
        <w:numPr>
          <w:ilvl w:val="0"/>
          <w:numId w:val="6"/>
        </w:numPr>
        <w:autoSpaceDE w:val="0"/>
        <w:autoSpaceDN w:val="0"/>
        <w:adjustRightInd w:val="0"/>
        <w:ind w:left="360"/>
        <w:rPr>
          <w:rFonts w:asciiTheme="minorHAnsi" w:hAnsiTheme="minorHAnsi" w:cstheme="minorHAnsi"/>
          <w:iCs/>
          <w:color w:val="221E1F"/>
          <w:sz w:val="22"/>
          <w:szCs w:val="22"/>
        </w:rPr>
      </w:pPr>
      <w:r w:rsidRPr="00396D3F">
        <w:rPr>
          <w:rFonts w:asciiTheme="minorHAnsi" w:hAnsiTheme="minorHAnsi" w:cstheme="minorHAnsi"/>
          <w:b/>
          <w:bCs/>
          <w:iCs/>
          <w:color w:val="221E1F"/>
          <w:sz w:val="22"/>
          <w:szCs w:val="22"/>
        </w:rPr>
        <w:t>Minor</w:t>
      </w:r>
      <w:r w:rsidR="00E53A3B">
        <w:rPr>
          <w:rFonts w:asciiTheme="minorHAnsi" w:hAnsiTheme="minorHAnsi" w:cstheme="minorHAnsi"/>
          <w:b/>
          <w:bCs/>
          <w:iCs/>
          <w:color w:val="221E1F"/>
          <w:sz w:val="22"/>
          <w:szCs w:val="22"/>
        </w:rPr>
        <w:t xml:space="preserve"> program</w:t>
      </w:r>
      <w:r w:rsidRPr="00396D3F">
        <w:rPr>
          <w:rFonts w:asciiTheme="minorHAnsi" w:hAnsiTheme="minorHAnsi" w:cstheme="minorHAnsi"/>
          <w:b/>
          <w:bCs/>
          <w:iCs/>
          <w:color w:val="221E1F"/>
          <w:sz w:val="22"/>
          <w:szCs w:val="22"/>
        </w:rPr>
        <w:t>.</w:t>
      </w:r>
      <w:r w:rsidRPr="00C174C2">
        <w:rPr>
          <w:rFonts w:asciiTheme="minorHAnsi" w:hAnsiTheme="minorHAnsi" w:cstheme="minorHAnsi"/>
          <w:iCs/>
          <w:color w:val="221E1F"/>
          <w:sz w:val="22"/>
          <w:szCs w:val="22"/>
        </w:rPr>
        <w:t xml:space="preserve"> </w:t>
      </w:r>
      <w:r w:rsidR="000C7832" w:rsidRPr="00396D3F">
        <w:rPr>
          <w:rFonts w:asciiTheme="minorHAnsi" w:hAnsiTheme="minorHAnsi" w:cstheme="minorHAnsi"/>
          <w:iCs/>
          <w:color w:val="221E1F"/>
          <w:sz w:val="22"/>
          <w:szCs w:val="22"/>
        </w:rPr>
        <w:t>Students may select a Minor program of study, in consultation with their preceptor.  Minor courses would replace some of the ASD or Program/cognate courses in the Degree Map.</w:t>
      </w:r>
    </w:p>
    <w:p w14:paraId="7069732A" w14:textId="77777777" w:rsidR="00F52562" w:rsidRPr="008B3E53" w:rsidRDefault="00F52562" w:rsidP="00F52562">
      <w:pPr>
        <w:pStyle w:val="ListParagraph"/>
        <w:numPr>
          <w:ilvl w:val="0"/>
          <w:numId w:val="6"/>
        </w:numPr>
        <w:ind w:left="360"/>
        <w:rPr>
          <w:rFonts w:asciiTheme="minorHAnsi" w:hAnsiTheme="minorHAnsi" w:cstheme="minorHAnsi"/>
          <w:iCs/>
          <w:color w:val="221E1F"/>
          <w:sz w:val="22"/>
          <w:szCs w:val="22"/>
        </w:rPr>
      </w:pPr>
      <w:r w:rsidRPr="00A14BAE">
        <w:rPr>
          <w:rFonts w:asciiTheme="minorHAnsi" w:hAnsiTheme="minorHAnsi" w:cstheme="minorHAnsi"/>
          <w:b/>
          <w:bCs/>
          <w:iCs/>
          <w:color w:val="221E1F"/>
          <w:sz w:val="22"/>
          <w:szCs w:val="22"/>
        </w:rPr>
        <w:t>Attributes</w:t>
      </w:r>
      <w:r>
        <w:rPr>
          <w:rFonts w:asciiTheme="minorHAnsi" w:hAnsiTheme="minorHAnsi" w:cstheme="minorHAnsi"/>
          <w:b/>
          <w:bCs/>
          <w:iCs/>
          <w:color w:val="221E1F"/>
          <w:sz w:val="22"/>
          <w:szCs w:val="22"/>
        </w:rPr>
        <w:t xml:space="preserve"> (</w:t>
      </w:r>
      <w:r w:rsidRPr="0038435F">
        <w:rPr>
          <w:rFonts w:asciiTheme="minorHAnsi" w:hAnsiTheme="minorHAnsi" w:cstheme="minorHAnsi"/>
          <w:b/>
          <w:bCs/>
          <w:iCs/>
          <w:color w:val="221E1F"/>
          <w:sz w:val="22"/>
          <w:szCs w:val="22"/>
        </w:rPr>
        <w:t>AHVI/Q, W and R</w:t>
      </w:r>
      <w:r>
        <w:rPr>
          <w:rFonts w:asciiTheme="minorHAnsi" w:hAnsiTheme="minorHAnsi" w:cstheme="minorHAnsi"/>
          <w:b/>
          <w:bCs/>
          <w:iCs/>
          <w:color w:val="221E1F"/>
          <w:sz w:val="22"/>
          <w:szCs w:val="22"/>
        </w:rPr>
        <w:t>)</w:t>
      </w:r>
      <w:r w:rsidRPr="00A14BAE">
        <w:rPr>
          <w:rFonts w:asciiTheme="minorHAnsi" w:hAnsiTheme="minorHAnsi" w:cstheme="minorHAnsi"/>
          <w:b/>
          <w:bCs/>
          <w:iCs/>
          <w:color w:val="221E1F"/>
          <w:sz w:val="22"/>
          <w:szCs w:val="22"/>
        </w:rPr>
        <w:t>.</w:t>
      </w:r>
      <w:r>
        <w:rPr>
          <w:rFonts w:asciiTheme="minorHAnsi" w:hAnsiTheme="minorHAnsi" w:cstheme="minorHAnsi"/>
          <w:iCs/>
          <w:color w:val="221E1F"/>
          <w:sz w:val="22"/>
          <w:szCs w:val="22"/>
        </w:rPr>
        <w:t xml:space="preserve"> </w:t>
      </w:r>
      <w:r w:rsidRPr="008B3E53">
        <w:rPr>
          <w:rFonts w:asciiTheme="minorHAnsi" w:hAnsiTheme="minorHAnsi" w:cstheme="minorHAnsi"/>
          <w:iCs/>
          <w:color w:val="221E1F"/>
          <w:sz w:val="22"/>
          <w:szCs w:val="22"/>
        </w:rPr>
        <w:t xml:space="preserve">A course may fulfill multiple attributes </w:t>
      </w:r>
      <w:r>
        <w:rPr>
          <w:rFonts w:asciiTheme="minorHAnsi" w:hAnsiTheme="minorHAnsi" w:cstheme="minorHAnsi"/>
          <w:iCs/>
          <w:color w:val="221E1F"/>
          <w:sz w:val="22"/>
          <w:szCs w:val="22"/>
        </w:rPr>
        <w:t>and/</w:t>
      </w:r>
      <w:r w:rsidRPr="008B3E53">
        <w:rPr>
          <w:rFonts w:asciiTheme="minorHAnsi" w:hAnsiTheme="minorHAnsi" w:cstheme="minorHAnsi"/>
          <w:iCs/>
          <w:color w:val="221E1F"/>
          <w:sz w:val="22"/>
          <w:szCs w:val="22"/>
        </w:rPr>
        <w:t xml:space="preserve">or </w:t>
      </w:r>
      <w:r>
        <w:rPr>
          <w:rFonts w:asciiTheme="minorHAnsi" w:hAnsiTheme="minorHAnsi" w:cstheme="minorHAnsi"/>
          <w:iCs/>
          <w:color w:val="221E1F"/>
          <w:sz w:val="22"/>
          <w:szCs w:val="22"/>
        </w:rPr>
        <w:t xml:space="preserve">other </w:t>
      </w:r>
      <w:r w:rsidRPr="008B3E53">
        <w:rPr>
          <w:rFonts w:asciiTheme="minorHAnsi" w:hAnsiTheme="minorHAnsi" w:cstheme="minorHAnsi"/>
          <w:iCs/>
          <w:color w:val="221E1F"/>
          <w:sz w:val="22"/>
          <w:szCs w:val="22"/>
        </w:rPr>
        <w:t xml:space="preserve">requirements. </w:t>
      </w:r>
      <w:r>
        <w:rPr>
          <w:rFonts w:asciiTheme="minorHAnsi" w:hAnsiTheme="minorHAnsi" w:cstheme="minorHAnsi"/>
          <w:iCs/>
          <w:color w:val="221E1F"/>
          <w:sz w:val="22"/>
          <w:szCs w:val="22"/>
        </w:rPr>
        <w:t>Therefore, many a</w:t>
      </w:r>
      <w:r w:rsidRPr="008B3E53">
        <w:rPr>
          <w:rFonts w:asciiTheme="minorHAnsi" w:hAnsiTheme="minorHAnsi" w:cstheme="minorHAnsi"/>
          <w:iCs/>
          <w:color w:val="221E1F"/>
          <w:sz w:val="22"/>
          <w:szCs w:val="22"/>
        </w:rPr>
        <w:t xml:space="preserve">ttributes </w:t>
      </w:r>
      <w:r>
        <w:rPr>
          <w:rFonts w:asciiTheme="minorHAnsi" w:hAnsiTheme="minorHAnsi" w:cstheme="minorHAnsi"/>
          <w:iCs/>
          <w:color w:val="221E1F"/>
          <w:sz w:val="22"/>
          <w:szCs w:val="22"/>
        </w:rPr>
        <w:t>can be fulfilled without taking</w:t>
      </w:r>
      <w:r w:rsidRPr="008B3E53">
        <w:rPr>
          <w:rFonts w:asciiTheme="minorHAnsi" w:hAnsiTheme="minorHAnsi" w:cstheme="minorHAnsi"/>
          <w:iCs/>
          <w:color w:val="221E1F"/>
          <w:sz w:val="22"/>
          <w:szCs w:val="22"/>
        </w:rPr>
        <w:t xml:space="preserve"> additional courses</w:t>
      </w:r>
      <w:r>
        <w:rPr>
          <w:rFonts w:asciiTheme="minorHAnsi" w:hAnsiTheme="minorHAnsi" w:cstheme="minorHAnsi"/>
          <w:iCs/>
          <w:color w:val="221E1F"/>
          <w:sz w:val="22"/>
          <w:szCs w:val="22"/>
        </w:rPr>
        <w:t>. Attributes</w:t>
      </w:r>
      <w:r w:rsidRPr="008B3E53">
        <w:rPr>
          <w:rFonts w:asciiTheme="minorHAnsi" w:hAnsiTheme="minorHAnsi" w:cstheme="minorHAnsi"/>
          <w:iCs/>
          <w:color w:val="221E1F"/>
          <w:sz w:val="22"/>
          <w:szCs w:val="22"/>
        </w:rPr>
        <w:t xml:space="preserve"> can be taken in any order except for the first-year requirements.</w:t>
      </w:r>
      <w:r>
        <w:rPr>
          <w:rFonts w:asciiTheme="minorHAnsi" w:hAnsiTheme="minorHAnsi" w:cstheme="minorHAnsi"/>
          <w:iCs/>
          <w:color w:val="221E1F"/>
          <w:sz w:val="22"/>
          <w:szCs w:val="22"/>
        </w:rPr>
        <w:t xml:space="preserve"> Many course choices are available to fulfill an attribute. </w:t>
      </w:r>
    </w:p>
    <w:p w14:paraId="18741469" w14:textId="043ED05F" w:rsidR="00F52562" w:rsidRDefault="00F52562" w:rsidP="00F52562">
      <w:pPr>
        <w:pStyle w:val="ListParagraph"/>
        <w:widowControl w:val="0"/>
        <w:numPr>
          <w:ilvl w:val="0"/>
          <w:numId w:val="6"/>
        </w:numPr>
        <w:autoSpaceDE w:val="0"/>
        <w:autoSpaceDN w:val="0"/>
        <w:adjustRightInd w:val="0"/>
        <w:ind w:left="360"/>
        <w:rPr>
          <w:rFonts w:asciiTheme="minorHAnsi" w:hAnsiTheme="minorHAnsi" w:cstheme="minorHAnsi"/>
          <w:iCs/>
          <w:color w:val="221E1F"/>
          <w:sz w:val="22"/>
          <w:szCs w:val="22"/>
        </w:rPr>
      </w:pPr>
      <w:r w:rsidRPr="00A14BAE">
        <w:rPr>
          <w:rFonts w:asciiTheme="minorHAnsi" w:hAnsiTheme="minorHAnsi" w:cstheme="minorHAnsi"/>
          <w:b/>
          <w:bCs/>
          <w:iCs/>
          <w:color w:val="221E1F"/>
          <w:sz w:val="22"/>
          <w:szCs w:val="22"/>
        </w:rPr>
        <w:t>Transfer students.</w:t>
      </w:r>
      <w:r>
        <w:rPr>
          <w:rFonts w:asciiTheme="minorHAnsi" w:hAnsiTheme="minorHAnsi" w:cstheme="minorHAnsi"/>
          <w:iCs/>
          <w:color w:val="221E1F"/>
          <w:sz w:val="22"/>
          <w:szCs w:val="22"/>
        </w:rPr>
        <w:t xml:space="preserve"> </w:t>
      </w:r>
      <w:r w:rsidR="00D21B37" w:rsidRPr="002E3477">
        <w:rPr>
          <w:rFonts w:asciiTheme="minorHAnsi" w:hAnsiTheme="minorHAnsi" w:cstheme="minorHAnsi"/>
          <w:iCs/>
          <w:color w:val="221E1F"/>
          <w:sz w:val="22"/>
          <w:szCs w:val="22"/>
        </w:rPr>
        <w:t xml:space="preserve">Transfer students must take 25% of their remaining credits in General Studies with a GIS </w:t>
      </w:r>
      <w:r w:rsidR="00D21B37">
        <w:rPr>
          <w:rFonts w:asciiTheme="minorHAnsi" w:hAnsiTheme="minorHAnsi" w:cstheme="minorHAnsi"/>
          <w:iCs/>
          <w:color w:val="221E1F"/>
          <w:sz w:val="22"/>
          <w:szCs w:val="22"/>
        </w:rPr>
        <w:t xml:space="preserve">course </w:t>
      </w:r>
      <w:r w:rsidR="00D21B37" w:rsidRPr="002E3477">
        <w:rPr>
          <w:rFonts w:asciiTheme="minorHAnsi" w:hAnsiTheme="minorHAnsi" w:cstheme="minorHAnsi"/>
          <w:iCs/>
          <w:color w:val="221E1F"/>
          <w:sz w:val="22"/>
          <w:szCs w:val="22"/>
        </w:rPr>
        <w:t>required</w:t>
      </w:r>
      <w:r w:rsidR="00D21B37">
        <w:rPr>
          <w:rFonts w:asciiTheme="minorHAnsi" w:hAnsiTheme="minorHAnsi" w:cstheme="minorHAnsi"/>
          <w:iCs/>
          <w:color w:val="221E1F"/>
          <w:sz w:val="22"/>
          <w:szCs w:val="22"/>
        </w:rPr>
        <w:t xml:space="preserve"> (</w:t>
      </w:r>
      <w:r w:rsidR="00D21B37" w:rsidRPr="002E3477">
        <w:rPr>
          <w:rFonts w:asciiTheme="minorHAnsi" w:hAnsiTheme="minorHAnsi" w:cstheme="minorHAnsi"/>
          <w:iCs/>
          <w:color w:val="221E1F"/>
          <w:sz w:val="22"/>
          <w:szCs w:val="22"/>
        </w:rPr>
        <w:t>The 25% Rule</w:t>
      </w:r>
      <w:r w:rsidR="00D21B37">
        <w:rPr>
          <w:rFonts w:asciiTheme="minorHAnsi" w:hAnsiTheme="minorHAnsi" w:cstheme="minorHAnsi"/>
          <w:iCs/>
          <w:color w:val="221E1F"/>
          <w:sz w:val="22"/>
          <w:szCs w:val="22"/>
        </w:rPr>
        <w:t>)</w:t>
      </w:r>
      <w:r w:rsidR="00D21B37" w:rsidRPr="002E3477">
        <w:rPr>
          <w:rFonts w:asciiTheme="minorHAnsi" w:hAnsiTheme="minorHAnsi" w:cstheme="minorHAnsi"/>
          <w:iCs/>
          <w:color w:val="221E1F"/>
          <w:sz w:val="22"/>
          <w:szCs w:val="22"/>
        </w:rPr>
        <w:t xml:space="preserve">.  Depending on transferred courses, </w:t>
      </w:r>
      <w:r w:rsidR="00D21B37" w:rsidRPr="00CE6743">
        <w:rPr>
          <w:rFonts w:asciiTheme="minorHAnsi" w:hAnsiTheme="minorHAnsi" w:cstheme="minorHAnsi"/>
          <w:iCs/>
          <w:color w:val="221E1F"/>
          <w:sz w:val="22"/>
          <w:szCs w:val="22"/>
        </w:rPr>
        <w:t xml:space="preserve">individual </w:t>
      </w:r>
      <w:r w:rsidR="00D21B37" w:rsidRPr="006846D0">
        <w:rPr>
          <w:rFonts w:asciiTheme="minorHAnsi" w:hAnsiTheme="minorHAnsi" w:cstheme="minorHAnsi"/>
          <w:iCs/>
          <w:color w:val="221E1F"/>
          <w:sz w:val="22"/>
          <w:szCs w:val="22"/>
        </w:rPr>
        <w:t xml:space="preserve">attribute requirements may be met (AHVI/Q, W and R) but will be evaluated on transfer. </w:t>
      </w:r>
      <w:r w:rsidR="00D21B37" w:rsidRPr="00F86D31">
        <w:rPr>
          <w:rFonts w:asciiTheme="minorHAnsi" w:hAnsiTheme="minorHAnsi" w:cstheme="minorHAnsi"/>
          <w:iCs/>
          <w:color w:val="221E1F"/>
          <w:sz w:val="22"/>
          <w:szCs w:val="22"/>
        </w:rPr>
        <w:t xml:space="preserve">For students transferring </w:t>
      </w:r>
      <w:r w:rsidR="00D21B37" w:rsidRPr="00F86D31">
        <w:rPr>
          <w:rFonts w:asciiTheme="minorHAnsi" w:hAnsiTheme="minorHAnsi" w:cstheme="minorHAnsi"/>
          <w:color w:val="221E1F"/>
          <w:sz w:val="22"/>
          <w:szCs w:val="22"/>
        </w:rPr>
        <w:t>64 credits</w:t>
      </w:r>
      <w:r w:rsidR="00D21B37" w:rsidRPr="00CE6743">
        <w:rPr>
          <w:rFonts w:asciiTheme="minorHAnsi" w:hAnsiTheme="minorHAnsi" w:cstheme="minorHAnsi"/>
          <w:color w:val="221E1F"/>
          <w:sz w:val="22"/>
          <w:szCs w:val="22"/>
        </w:rPr>
        <w:t xml:space="preserve"> or more,</w:t>
      </w:r>
      <w:r w:rsidR="00D21B37" w:rsidRPr="006846D0">
        <w:rPr>
          <w:rFonts w:asciiTheme="minorHAnsi" w:hAnsiTheme="minorHAnsi" w:cstheme="minorHAnsi"/>
          <w:iCs/>
          <w:color w:val="221E1F"/>
          <w:sz w:val="22"/>
          <w:szCs w:val="22"/>
        </w:rPr>
        <w:t xml:space="preserve"> the General Studies </w:t>
      </w:r>
      <w:r w:rsidR="00D21B37" w:rsidRPr="00F86D31">
        <w:rPr>
          <w:rFonts w:asciiTheme="minorHAnsi" w:hAnsiTheme="minorHAnsi" w:cstheme="minorHAnsi"/>
          <w:iCs/>
          <w:color w:val="221E1F"/>
          <w:sz w:val="22"/>
          <w:szCs w:val="22"/>
        </w:rPr>
        <w:t>course requirement is lowered to 16 credits (i.e. only four G courses are required, but all</w:t>
      </w:r>
      <w:r w:rsidR="00D21B37">
        <w:rPr>
          <w:rFonts w:asciiTheme="minorHAnsi" w:hAnsiTheme="minorHAnsi" w:cstheme="minorHAnsi"/>
          <w:iCs/>
          <w:color w:val="221E1F"/>
          <w:sz w:val="22"/>
          <w:szCs w:val="22"/>
        </w:rPr>
        <w:t xml:space="preserve"> students must take 4 credits in the </w:t>
      </w:r>
      <w:r w:rsidR="00D21B37" w:rsidRPr="00582818">
        <w:rPr>
          <w:rFonts w:asciiTheme="minorHAnsi" w:hAnsiTheme="minorHAnsi" w:cstheme="minorHAnsi"/>
          <w:iCs/>
          <w:color w:val="221E1F"/>
          <w:sz w:val="22"/>
          <w:szCs w:val="22"/>
        </w:rPr>
        <w:t xml:space="preserve">GIS </w:t>
      </w:r>
      <w:r w:rsidR="00D21B37">
        <w:rPr>
          <w:rFonts w:asciiTheme="minorHAnsi" w:hAnsiTheme="minorHAnsi" w:cstheme="minorHAnsi"/>
          <w:iCs/>
          <w:color w:val="221E1F"/>
          <w:sz w:val="22"/>
          <w:szCs w:val="22"/>
        </w:rPr>
        <w:t>category</w:t>
      </w:r>
      <w:r w:rsidR="00D21B37" w:rsidRPr="00C509BA">
        <w:rPr>
          <w:rFonts w:asciiTheme="minorHAnsi" w:hAnsiTheme="minorHAnsi" w:cstheme="minorHAnsi"/>
          <w:iCs/>
          <w:color w:val="221E1F"/>
          <w:sz w:val="22"/>
          <w:szCs w:val="22"/>
        </w:rPr>
        <w:t xml:space="preserve">, </w:t>
      </w:r>
      <w:r w:rsidR="00D21B37">
        <w:rPr>
          <w:rFonts w:asciiTheme="minorHAnsi" w:hAnsiTheme="minorHAnsi" w:cstheme="minorHAnsi"/>
          <w:iCs/>
          <w:color w:val="221E1F"/>
          <w:sz w:val="22"/>
          <w:szCs w:val="22"/>
        </w:rPr>
        <w:t>the other three G courses can be any combination of the G course categories)</w:t>
      </w:r>
      <w:r w:rsidR="00D21B37" w:rsidRPr="00A14BAE">
        <w:rPr>
          <w:rFonts w:asciiTheme="minorHAnsi" w:hAnsiTheme="minorHAnsi" w:cstheme="minorHAnsi"/>
          <w:iCs/>
          <w:color w:val="221E1F"/>
          <w:sz w:val="22"/>
          <w:szCs w:val="22"/>
        </w:rPr>
        <w:t>. Up</w:t>
      </w:r>
      <w:r w:rsidR="00D21B37">
        <w:rPr>
          <w:rFonts w:asciiTheme="minorHAnsi" w:hAnsiTheme="minorHAnsi" w:cstheme="minorHAnsi"/>
          <w:iCs/>
          <w:color w:val="221E1F"/>
          <w:sz w:val="22"/>
          <w:szCs w:val="22"/>
        </w:rPr>
        <w:t xml:space="preserve"> to two W1 and two </w:t>
      </w:r>
      <w:r w:rsidR="00D21B37">
        <w:rPr>
          <w:rFonts w:asciiTheme="minorHAnsi" w:hAnsiTheme="minorHAnsi" w:cstheme="minorHAnsi"/>
          <w:iCs/>
          <w:color w:val="221E1F"/>
          <w:sz w:val="22"/>
          <w:szCs w:val="22"/>
        </w:rPr>
        <w:lastRenderedPageBreak/>
        <w:t>Q1 courses can be transferred, all W2 and Q2 courses need to be taken at Stockton. Up to one R1 or R2 can be transferred. Consult with an academic advisor for careful guidance.</w:t>
      </w:r>
    </w:p>
    <w:p w14:paraId="383FC741" w14:textId="77777777" w:rsidR="00F52562" w:rsidRPr="007957DE" w:rsidRDefault="00F52562" w:rsidP="00F52562">
      <w:pPr>
        <w:pStyle w:val="ListParagraph"/>
        <w:widowControl w:val="0"/>
        <w:numPr>
          <w:ilvl w:val="0"/>
          <w:numId w:val="6"/>
        </w:numPr>
        <w:autoSpaceDE w:val="0"/>
        <w:autoSpaceDN w:val="0"/>
        <w:adjustRightInd w:val="0"/>
        <w:ind w:left="360"/>
        <w:rPr>
          <w:rFonts w:asciiTheme="minorHAnsi" w:hAnsiTheme="minorHAnsi" w:cstheme="minorHAnsi"/>
          <w:iCs/>
          <w:color w:val="221E1F"/>
          <w:sz w:val="22"/>
          <w:szCs w:val="22"/>
        </w:rPr>
      </w:pPr>
      <w:r w:rsidRPr="007957DE">
        <w:rPr>
          <w:rFonts w:asciiTheme="minorHAnsi" w:hAnsiTheme="minorHAnsi" w:cstheme="minorHAnsi"/>
          <w:b/>
          <w:bCs/>
          <w:iCs/>
          <w:color w:val="221E1F"/>
          <w:sz w:val="22"/>
          <w:szCs w:val="22"/>
        </w:rPr>
        <w:t>Second degree.</w:t>
      </w:r>
      <w:r w:rsidRPr="007957DE">
        <w:rPr>
          <w:rFonts w:asciiTheme="minorHAnsi" w:hAnsiTheme="minorHAnsi" w:cstheme="minorHAnsi"/>
          <w:iCs/>
          <w:color w:val="221E1F"/>
          <w:sz w:val="22"/>
          <w:szCs w:val="22"/>
        </w:rPr>
        <w:t xml:space="preserve"> Students with an earned degree will be exempt from all general studies course requirements (i.e. G courses, ASD) and AHVI/Q, W and R attributes. </w:t>
      </w:r>
    </w:p>
    <w:p w14:paraId="65B71379" w14:textId="68FBD5F5" w:rsidR="00176994" w:rsidRPr="001B3C1D" w:rsidRDefault="00176994" w:rsidP="004C0025">
      <w:pPr>
        <w:pStyle w:val="ListParagraph"/>
        <w:ind w:left="360"/>
        <w:rPr>
          <w:rFonts w:asciiTheme="minorHAnsi" w:hAnsiTheme="minorHAnsi" w:cstheme="minorHAnsi"/>
        </w:rPr>
      </w:pPr>
    </w:p>
    <w:sectPr w:rsidR="00176994" w:rsidRPr="001B3C1D" w:rsidSect="003C7ADD">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A9CA" w14:textId="77777777" w:rsidR="009C1664" w:rsidRDefault="009C1664" w:rsidP="001C4B42">
      <w:r>
        <w:separator/>
      </w:r>
    </w:p>
  </w:endnote>
  <w:endnote w:type="continuationSeparator" w:id="0">
    <w:p w14:paraId="7734FB5E" w14:textId="77777777" w:rsidR="009C1664" w:rsidRDefault="009C1664"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F78F" w14:textId="77777777" w:rsidR="00F10A61" w:rsidRDefault="00F10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AE9E" w14:textId="4A53A650" w:rsidR="007474C5" w:rsidRDefault="007474C5">
    <w:pPr>
      <w:pStyle w:val="Footer"/>
    </w:pPr>
    <w:r>
      <w:t>V 1</w:t>
    </w:r>
    <w:r w:rsidR="00526CA7">
      <w:t>.2</w:t>
    </w:r>
  </w:p>
  <w:p w14:paraId="1B0EA663" w14:textId="77777777" w:rsidR="007474C5" w:rsidRDefault="007474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E265" w14:textId="77777777" w:rsidR="00F10A61" w:rsidRDefault="00F10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5C43" w14:textId="77777777" w:rsidR="009C1664" w:rsidRDefault="009C1664" w:rsidP="001C4B42">
      <w:r>
        <w:separator/>
      </w:r>
    </w:p>
  </w:footnote>
  <w:footnote w:type="continuationSeparator" w:id="0">
    <w:p w14:paraId="2D2410EF" w14:textId="77777777" w:rsidR="009C1664" w:rsidRDefault="009C1664"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8C37" w14:textId="77777777" w:rsidR="00F10A61" w:rsidRDefault="00F10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B2B3" w14:textId="77777777" w:rsidR="00EC1939" w:rsidRPr="00BB403E" w:rsidRDefault="00EC1939" w:rsidP="00EC1939">
    <w:pPr>
      <w:widowControl w:val="0"/>
      <w:autoSpaceDE w:val="0"/>
      <w:autoSpaceDN w:val="0"/>
      <w:adjustRightInd w:val="0"/>
      <w:ind w:left="360" w:firstLine="360"/>
      <w:jc w:val="both"/>
      <w:rPr>
        <w:rFonts w:ascii="Arial" w:hAnsi="Arial" w:cs="Arial"/>
        <w:b/>
        <w:iCs/>
        <w:color w:val="221E1F"/>
        <w:sz w:val="24"/>
        <w:szCs w:val="24"/>
      </w:rPr>
    </w:pPr>
    <w:r w:rsidRPr="00BB403E">
      <w:rPr>
        <w:rFonts w:ascii="Arial" w:hAnsi="Arial" w:cs="Arial"/>
        <w:b/>
        <w:iCs/>
        <w:color w:val="221E1F"/>
        <w:sz w:val="24"/>
        <w:szCs w:val="24"/>
      </w:rPr>
      <w:t>This document is not a substitute for academic advisement.</w:t>
    </w:r>
  </w:p>
  <w:p w14:paraId="65549544" w14:textId="1F94BA18" w:rsidR="003C7ADD" w:rsidRPr="00BB403E" w:rsidRDefault="003C7ADD" w:rsidP="003C7ADD">
    <w:pPr>
      <w:shd w:val="clear" w:color="auto" w:fill="FFFFFF"/>
      <w:jc w:val="right"/>
      <w:rPr>
        <w:rFonts w:ascii="Arial" w:hAnsi="Arial" w:cs="Arial"/>
        <w:sz w:val="16"/>
        <w:szCs w:val="16"/>
      </w:rPr>
    </w:pPr>
    <w:r w:rsidRPr="00BB403E">
      <w:rPr>
        <w:rFonts w:ascii="Arial" w:hAnsi="Arial" w:cs="Arial"/>
        <w:bCs/>
        <w:color w:val="040505"/>
        <w:sz w:val="16"/>
        <w:szCs w:val="16"/>
      </w:rPr>
      <w:ptab w:relativeTo="margin" w:alignment="center" w:leader="none"/>
    </w:r>
    <w:r w:rsidRPr="00BB403E">
      <w:rPr>
        <w:rFonts w:ascii="Arial" w:hAnsi="Arial" w:cs="Arial"/>
        <w:bCs/>
        <w:color w:val="040505"/>
        <w:sz w:val="16"/>
        <w:szCs w:val="16"/>
      </w:rPr>
      <w:ptab w:relativeTo="margin" w:alignment="right" w:leader="none"/>
    </w:r>
    <w:r w:rsidR="0094215C" w:rsidRPr="00BB403E">
      <w:rPr>
        <w:rFonts w:ascii="Arial" w:hAnsi="Arial" w:cs="Arial"/>
        <w:sz w:val="16"/>
        <w:szCs w:val="16"/>
      </w:rPr>
      <w:t xml:space="preserve">Approved by </w:t>
    </w:r>
    <w:r w:rsidR="00F10A61">
      <w:rPr>
        <w:rFonts w:ascii="Arial" w:hAnsi="Arial" w:cs="Arial"/>
        <w:sz w:val="16"/>
        <w:szCs w:val="16"/>
      </w:rPr>
      <w:t xml:space="preserve">The </w:t>
    </w:r>
    <w:r w:rsidR="00DC1A26">
      <w:rPr>
        <w:rFonts w:ascii="Arial" w:hAnsi="Arial" w:cs="Arial"/>
        <w:sz w:val="16"/>
        <w:szCs w:val="16"/>
      </w:rPr>
      <w:t>Physics</w:t>
    </w:r>
    <w:r w:rsidR="0013053D">
      <w:rPr>
        <w:rFonts w:ascii="Arial" w:hAnsi="Arial" w:cs="Arial"/>
        <w:sz w:val="16"/>
        <w:szCs w:val="16"/>
      </w:rPr>
      <w:t xml:space="preserve"> </w:t>
    </w:r>
    <w:r w:rsidR="00B621DB">
      <w:rPr>
        <w:rFonts w:ascii="Arial" w:hAnsi="Arial" w:cs="Arial"/>
        <w:sz w:val="16"/>
        <w:szCs w:val="16"/>
      </w:rPr>
      <w:t xml:space="preserve">Program </w:t>
    </w:r>
    <w:r w:rsidR="00CA274E">
      <w:rPr>
        <w:rFonts w:ascii="Arial" w:hAnsi="Arial" w:cs="Arial"/>
        <w:sz w:val="16"/>
        <w:szCs w:val="16"/>
      </w:rPr>
      <w:t>(February 2022</w:t>
    </w:r>
    <w:r w:rsidR="00B621DB">
      <w:rPr>
        <w:rFonts w:ascii="Arial" w:hAnsi="Arial" w:cs="Arial"/>
        <w:sz w:val="16"/>
        <w:szCs w:val="16"/>
      </w:rPr>
      <w:t>)</w:t>
    </w:r>
  </w:p>
  <w:p w14:paraId="78EF4697" w14:textId="77777777"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F43C" w14:textId="77777777" w:rsidR="00F10A61" w:rsidRDefault="00F10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700"/>
    <w:multiLevelType w:val="hybridMultilevel"/>
    <w:tmpl w:val="CCEC09EC"/>
    <w:lvl w:ilvl="0" w:tplc="EC400406">
      <w:start w:val="1"/>
      <w:numFmt w:val="bullet"/>
      <w:lvlText w:val=""/>
      <w:lvlJc w:val="left"/>
      <w:pPr>
        <w:ind w:left="720" w:hanging="360"/>
      </w:pPr>
      <w:rPr>
        <w:rFonts w:ascii="Symbol" w:hAnsi="Symbol" w:hint="default"/>
      </w:rPr>
    </w:lvl>
    <w:lvl w:ilvl="1" w:tplc="CA3031AA">
      <w:start w:val="1"/>
      <w:numFmt w:val="bullet"/>
      <w:lvlText w:val="o"/>
      <w:lvlJc w:val="left"/>
      <w:pPr>
        <w:ind w:left="1440" w:hanging="360"/>
      </w:pPr>
      <w:rPr>
        <w:rFonts w:ascii="Courier New" w:hAnsi="Courier New" w:hint="default"/>
      </w:rPr>
    </w:lvl>
    <w:lvl w:ilvl="2" w:tplc="B2088B24">
      <w:start w:val="1"/>
      <w:numFmt w:val="bullet"/>
      <w:lvlText w:val=""/>
      <w:lvlJc w:val="left"/>
      <w:pPr>
        <w:ind w:left="2160" w:hanging="360"/>
      </w:pPr>
      <w:rPr>
        <w:rFonts w:ascii="Wingdings" w:hAnsi="Wingdings" w:hint="default"/>
      </w:rPr>
    </w:lvl>
    <w:lvl w:ilvl="3" w:tplc="4CE8D6F4">
      <w:start w:val="1"/>
      <w:numFmt w:val="bullet"/>
      <w:lvlText w:val=""/>
      <w:lvlJc w:val="left"/>
      <w:pPr>
        <w:ind w:left="2880" w:hanging="360"/>
      </w:pPr>
      <w:rPr>
        <w:rFonts w:ascii="Symbol" w:hAnsi="Symbol" w:hint="default"/>
      </w:rPr>
    </w:lvl>
    <w:lvl w:ilvl="4" w:tplc="C99ABF3C">
      <w:start w:val="1"/>
      <w:numFmt w:val="bullet"/>
      <w:lvlText w:val="o"/>
      <w:lvlJc w:val="left"/>
      <w:pPr>
        <w:ind w:left="3600" w:hanging="360"/>
      </w:pPr>
      <w:rPr>
        <w:rFonts w:ascii="Courier New" w:hAnsi="Courier New" w:hint="default"/>
      </w:rPr>
    </w:lvl>
    <w:lvl w:ilvl="5" w:tplc="0D26AD2E">
      <w:start w:val="1"/>
      <w:numFmt w:val="bullet"/>
      <w:lvlText w:val=""/>
      <w:lvlJc w:val="left"/>
      <w:pPr>
        <w:ind w:left="4320" w:hanging="360"/>
      </w:pPr>
      <w:rPr>
        <w:rFonts w:ascii="Wingdings" w:hAnsi="Wingdings" w:hint="default"/>
      </w:rPr>
    </w:lvl>
    <w:lvl w:ilvl="6" w:tplc="30EC4CAC">
      <w:start w:val="1"/>
      <w:numFmt w:val="bullet"/>
      <w:lvlText w:val=""/>
      <w:lvlJc w:val="left"/>
      <w:pPr>
        <w:ind w:left="5040" w:hanging="360"/>
      </w:pPr>
      <w:rPr>
        <w:rFonts w:ascii="Symbol" w:hAnsi="Symbol" w:hint="default"/>
      </w:rPr>
    </w:lvl>
    <w:lvl w:ilvl="7" w:tplc="EE0A8A90">
      <w:start w:val="1"/>
      <w:numFmt w:val="bullet"/>
      <w:lvlText w:val="o"/>
      <w:lvlJc w:val="left"/>
      <w:pPr>
        <w:ind w:left="5760" w:hanging="360"/>
      </w:pPr>
      <w:rPr>
        <w:rFonts w:ascii="Courier New" w:hAnsi="Courier New" w:hint="default"/>
      </w:rPr>
    </w:lvl>
    <w:lvl w:ilvl="8" w:tplc="46000170">
      <w:start w:val="1"/>
      <w:numFmt w:val="bullet"/>
      <w:lvlText w:val=""/>
      <w:lvlJc w:val="left"/>
      <w:pPr>
        <w:ind w:left="6480" w:hanging="360"/>
      </w:pPr>
      <w:rPr>
        <w:rFonts w:ascii="Wingdings" w:hAnsi="Wingdings" w:hint="default"/>
      </w:rPr>
    </w:lvl>
  </w:abstractNum>
  <w:abstractNum w:abstractNumId="1" w15:restartNumberingAfterBreak="0">
    <w:nsid w:val="1818785C"/>
    <w:multiLevelType w:val="hybridMultilevel"/>
    <w:tmpl w:val="55CE2E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48371F"/>
    <w:multiLevelType w:val="hybridMultilevel"/>
    <w:tmpl w:val="E1122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681EE9"/>
    <w:multiLevelType w:val="hybridMultilevel"/>
    <w:tmpl w:val="2E0CD9D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7815203"/>
    <w:multiLevelType w:val="hybridMultilevel"/>
    <w:tmpl w:val="27E61AC2"/>
    <w:lvl w:ilvl="0" w:tplc="F6EAFA30">
      <w:start w:val="1"/>
      <w:numFmt w:val="bullet"/>
      <w:lvlText w:val=""/>
      <w:lvlJc w:val="left"/>
      <w:pPr>
        <w:ind w:left="720" w:hanging="360"/>
      </w:pPr>
      <w:rPr>
        <w:rFonts w:ascii="Symbol" w:hAnsi="Symbol" w:hint="default"/>
      </w:rPr>
    </w:lvl>
    <w:lvl w:ilvl="1" w:tplc="D00E49AE">
      <w:start w:val="1"/>
      <w:numFmt w:val="bullet"/>
      <w:lvlText w:val="o"/>
      <w:lvlJc w:val="left"/>
      <w:pPr>
        <w:ind w:left="1440" w:hanging="360"/>
      </w:pPr>
      <w:rPr>
        <w:rFonts w:ascii="Courier New" w:hAnsi="Courier New" w:hint="default"/>
      </w:rPr>
    </w:lvl>
    <w:lvl w:ilvl="2" w:tplc="1690D766">
      <w:start w:val="1"/>
      <w:numFmt w:val="bullet"/>
      <w:lvlText w:val=""/>
      <w:lvlJc w:val="left"/>
      <w:pPr>
        <w:ind w:left="2160" w:hanging="360"/>
      </w:pPr>
      <w:rPr>
        <w:rFonts w:ascii="Wingdings" w:hAnsi="Wingdings" w:hint="default"/>
      </w:rPr>
    </w:lvl>
    <w:lvl w:ilvl="3" w:tplc="F2122CDE">
      <w:start w:val="1"/>
      <w:numFmt w:val="bullet"/>
      <w:lvlText w:val=""/>
      <w:lvlJc w:val="left"/>
      <w:pPr>
        <w:ind w:left="2880" w:hanging="360"/>
      </w:pPr>
      <w:rPr>
        <w:rFonts w:ascii="Symbol" w:hAnsi="Symbol" w:hint="default"/>
      </w:rPr>
    </w:lvl>
    <w:lvl w:ilvl="4" w:tplc="A3801550">
      <w:start w:val="1"/>
      <w:numFmt w:val="bullet"/>
      <w:lvlText w:val="o"/>
      <w:lvlJc w:val="left"/>
      <w:pPr>
        <w:ind w:left="3600" w:hanging="360"/>
      </w:pPr>
      <w:rPr>
        <w:rFonts w:ascii="Courier New" w:hAnsi="Courier New" w:hint="default"/>
      </w:rPr>
    </w:lvl>
    <w:lvl w:ilvl="5" w:tplc="F0D48FC2">
      <w:start w:val="1"/>
      <w:numFmt w:val="bullet"/>
      <w:lvlText w:val=""/>
      <w:lvlJc w:val="left"/>
      <w:pPr>
        <w:ind w:left="4320" w:hanging="360"/>
      </w:pPr>
      <w:rPr>
        <w:rFonts w:ascii="Wingdings" w:hAnsi="Wingdings" w:hint="default"/>
      </w:rPr>
    </w:lvl>
    <w:lvl w:ilvl="6" w:tplc="A8AA18B0">
      <w:start w:val="1"/>
      <w:numFmt w:val="bullet"/>
      <w:lvlText w:val=""/>
      <w:lvlJc w:val="left"/>
      <w:pPr>
        <w:ind w:left="5040" w:hanging="360"/>
      </w:pPr>
      <w:rPr>
        <w:rFonts w:ascii="Symbol" w:hAnsi="Symbol" w:hint="default"/>
      </w:rPr>
    </w:lvl>
    <w:lvl w:ilvl="7" w:tplc="902A325A">
      <w:start w:val="1"/>
      <w:numFmt w:val="bullet"/>
      <w:lvlText w:val="o"/>
      <w:lvlJc w:val="left"/>
      <w:pPr>
        <w:ind w:left="5760" w:hanging="360"/>
      </w:pPr>
      <w:rPr>
        <w:rFonts w:ascii="Courier New" w:hAnsi="Courier New" w:hint="default"/>
      </w:rPr>
    </w:lvl>
    <w:lvl w:ilvl="8" w:tplc="1E82D2FE">
      <w:start w:val="1"/>
      <w:numFmt w:val="bullet"/>
      <w:lvlText w:val=""/>
      <w:lvlJc w:val="left"/>
      <w:pPr>
        <w:ind w:left="6480" w:hanging="360"/>
      </w:pPr>
      <w:rPr>
        <w:rFonts w:ascii="Wingdings" w:hAnsi="Wingdings" w:hint="default"/>
      </w:rPr>
    </w:lvl>
  </w:abstractNum>
  <w:abstractNum w:abstractNumId="5" w15:restartNumberingAfterBreak="0">
    <w:nsid w:val="4B9E21B5"/>
    <w:multiLevelType w:val="hybridMultilevel"/>
    <w:tmpl w:val="892A71E0"/>
    <w:lvl w:ilvl="0" w:tplc="FCFE5186">
      <w:start w:val="1"/>
      <w:numFmt w:val="bullet"/>
      <w:lvlText w:val=""/>
      <w:lvlJc w:val="left"/>
      <w:pPr>
        <w:ind w:left="720" w:hanging="360"/>
      </w:pPr>
      <w:rPr>
        <w:rFonts w:ascii="Symbol" w:hAnsi="Symbol" w:hint="default"/>
      </w:rPr>
    </w:lvl>
    <w:lvl w:ilvl="1" w:tplc="0D62CDC8">
      <w:start w:val="1"/>
      <w:numFmt w:val="bullet"/>
      <w:lvlText w:val="o"/>
      <w:lvlJc w:val="left"/>
      <w:pPr>
        <w:ind w:left="1440" w:hanging="360"/>
      </w:pPr>
      <w:rPr>
        <w:rFonts w:ascii="Courier New" w:hAnsi="Courier New" w:hint="default"/>
      </w:rPr>
    </w:lvl>
    <w:lvl w:ilvl="2" w:tplc="E6E6860A">
      <w:start w:val="1"/>
      <w:numFmt w:val="bullet"/>
      <w:lvlText w:val=""/>
      <w:lvlJc w:val="left"/>
      <w:pPr>
        <w:ind w:left="2160" w:hanging="360"/>
      </w:pPr>
      <w:rPr>
        <w:rFonts w:ascii="Wingdings" w:hAnsi="Wingdings" w:hint="default"/>
      </w:rPr>
    </w:lvl>
    <w:lvl w:ilvl="3" w:tplc="BF6E994A">
      <w:start w:val="1"/>
      <w:numFmt w:val="bullet"/>
      <w:lvlText w:val=""/>
      <w:lvlJc w:val="left"/>
      <w:pPr>
        <w:ind w:left="2880" w:hanging="360"/>
      </w:pPr>
      <w:rPr>
        <w:rFonts w:ascii="Symbol" w:hAnsi="Symbol" w:hint="default"/>
      </w:rPr>
    </w:lvl>
    <w:lvl w:ilvl="4" w:tplc="38C6522C">
      <w:start w:val="1"/>
      <w:numFmt w:val="bullet"/>
      <w:lvlText w:val="o"/>
      <w:lvlJc w:val="left"/>
      <w:pPr>
        <w:ind w:left="3600" w:hanging="360"/>
      </w:pPr>
      <w:rPr>
        <w:rFonts w:ascii="Courier New" w:hAnsi="Courier New" w:hint="default"/>
      </w:rPr>
    </w:lvl>
    <w:lvl w:ilvl="5" w:tplc="F70ABF76">
      <w:start w:val="1"/>
      <w:numFmt w:val="bullet"/>
      <w:lvlText w:val=""/>
      <w:lvlJc w:val="left"/>
      <w:pPr>
        <w:ind w:left="4320" w:hanging="360"/>
      </w:pPr>
      <w:rPr>
        <w:rFonts w:ascii="Wingdings" w:hAnsi="Wingdings" w:hint="default"/>
      </w:rPr>
    </w:lvl>
    <w:lvl w:ilvl="6" w:tplc="9BF23BAA">
      <w:start w:val="1"/>
      <w:numFmt w:val="bullet"/>
      <w:lvlText w:val=""/>
      <w:lvlJc w:val="left"/>
      <w:pPr>
        <w:ind w:left="5040" w:hanging="360"/>
      </w:pPr>
      <w:rPr>
        <w:rFonts w:ascii="Symbol" w:hAnsi="Symbol" w:hint="default"/>
      </w:rPr>
    </w:lvl>
    <w:lvl w:ilvl="7" w:tplc="5D006754">
      <w:start w:val="1"/>
      <w:numFmt w:val="bullet"/>
      <w:lvlText w:val="o"/>
      <w:lvlJc w:val="left"/>
      <w:pPr>
        <w:ind w:left="5760" w:hanging="360"/>
      </w:pPr>
      <w:rPr>
        <w:rFonts w:ascii="Courier New" w:hAnsi="Courier New" w:hint="default"/>
      </w:rPr>
    </w:lvl>
    <w:lvl w:ilvl="8" w:tplc="809A3108">
      <w:start w:val="1"/>
      <w:numFmt w:val="bullet"/>
      <w:lvlText w:val=""/>
      <w:lvlJc w:val="left"/>
      <w:pPr>
        <w:ind w:left="6480" w:hanging="360"/>
      </w:pPr>
      <w:rPr>
        <w:rFonts w:ascii="Wingdings" w:hAnsi="Wingdings" w:hint="default"/>
      </w:rPr>
    </w:lvl>
  </w:abstractNum>
  <w:abstractNum w:abstractNumId="6" w15:restartNumberingAfterBreak="0">
    <w:nsid w:val="50576C56"/>
    <w:multiLevelType w:val="hybridMultilevel"/>
    <w:tmpl w:val="F0129EB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3F82228"/>
    <w:multiLevelType w:val="hybridMultilevel"/>
    <w:tmpl w:val="B2D63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D0777"/>
    <w:multiLevelType w:val="hybridMultilevel"/>
    <w:tmpl w:val="3DC2885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ABD593D"/>
    <w:multiLevelType w:val="hybridMultilevel"/>
    <w:tmpl w:val="7722D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6A6EE2"/>
    <w:multiLevelType w:val="hybridMultilevel"/>
    <w:tmpl w:val="2502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A14938"/>
    <w:multiLevelType w:val="hybridMultilevel"/>
    <w:tmpl w:val="6D108862"/>
    <w:lvl w:ilvl="0" w:tplc="A0F44CDC">
      <w:start w:val="1"/>
      <w:numFmt w:val="bullet"/>
      <w:lvlText w:val=""/>
      <w:lvlJc w:val="left"/>
      <w:pPr>
        <w:ind w:left="720" w:hanging="360"/>
      </w:pPr>
      <w:rPr>
        <w:rFonts w:ascii="Symbol" w:hAnsi="Symbol" w:hint="default"/>
      </w:rPr>
    </w:lvl>
    <w:lvl w:ilvl="1" w:tplc="E59AE51C">
      <w:start w:val="1"/>
      <w:numFmt w:val="bullet"/>
      <w:lvlText w:val="o"/>
      <w:lvlJc w:val="left"/>
      <w:pPr>
        <w:ind w:left="1440" w:hanging="360"/>
      </w:pPr>
      <w:rPr>
        <w:rFonts w:ascii="Courier New" w:hAnsi="Courier New" w:hint="default"/>
      </w:rPr>
    </w:lvl>
    <w:lvl w:ilvl="2" w:tplc="098A574E">
      <w:start w:val="1"/>
      <w:numFmt w:val="bullet"/>
      <w:lvlText w:val=""/>
      <w:lvlJc w:val="left"/>
      <w:pPr>
        <w:ind w:left="2160" w:hanging="360"/>
      </w:pPr>
      <w:rPr>
        <w:rFonts w:ascii="Wingdings" w:hAnsi="Wingdings" w:hint="default"/>
      </w:rPr>
    </w:lvl>
    <w:lvl w:ilvl="3" w:tplc="A9A2561E">
      <w:start w:val="1"/>
      <w:numFmt w:val="bullet"/>
      <w:lvlText w:val=""/>
      <w:lvlJc w:val="left"/>
      <w:pPr>
        <w:ind w:left="2880" w:hanging="360"/>
      </w:pPr>
      <w:rPr>
        <w:rFonts w:ascii="Symbol" w:hAnsi="Symbol" w:hint="default"/>
      </w:rPr>
    </w:lvl>
    <w:lvl w:ilvl="4" w:tplc="100E6312">
      <w:start w:val="1"/>
      <w:numFmt w:val="bullet"/>
      <w:lvlText w:val="o"/>
      <w:lvlJc w:val="left"/>
      <w:pPr>
        <w:ind w:left="3600" w:hanging="360"/>
      </w:pPr>
      <w:rPr>
        <w:rFonts w:ascii="Courier New" w:hAnsi="Courier New" w:hint="default"/>
      </w:rPr>
    </w:lvl>
    <w:lvl w:ilvl="5" w:tplc="04CAF772">
      <w:start w:val="1"/>
      <w:numFmt w:val="bullet"/>
      <w:lvlText w:val=""/>
      <w:lvlJc w:val="left"/>
      <w:pPr>
        <w:ind w:left="4320" w:hanging="360"/>
      </w:pPr>
      <w:rPr>
        <w:rFonts w:ascii="Wingdings" w:hAnsi="Wingdings" w:hint="default"/>
      </w:rPr>
    </w:lvl>
    <w:lvl w:ilvl="6" w:tplc="75D4A7CE">
      <w:start w:val="1"/>
      <w:numFmt w:val="bullet"/>
      <w:lvlText w:val=""/>
      <w:lvlJc w:val="left"/>
      <w:pPr>
        <w:ind w:left="5040" w:hanging="360"/>
      </w:pPr>
      <w:rPr>
        <w:rFonts w:ascii="Symbol" w:hAnsi="Symbol" w:hint="default"/>
      </w:rPr>
    </w:lvl>
    <w:lvl w:ilvl="7" w:tplc="3BC095F2">
      <w:start w:val="1"/>
      <w:numFmt w:val="bullet"/>
      <w:lvlText w:val="o"/>
      <w:lvlJc w:val="left"/>
      <w:pPr>
        <w:ind w:left="5760" w:hanging="360"/>
      </w:pPr>
      <w:rPr>
        <w:rFonts w:ascii="Courier New" w:hAnsi="Courier New" w:hint="default"/>
      </w:rPr>
    </w:lvl>
    <w:lvl w:ilvl="8" w:tplc="F6A81E0C">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5"/>
  </w:num>
  <w:num w:numId="5">
    <w:abstractNumId w:val="8"/>
  </w:num>
  <w:num w:numId="6">
    <w:abstractNumId w:val="1"/>
  </w:num>
  <w:num w:numId="7">
    <w:abstractNumId w:val="11"/>
  </w:num>
  <w:num w:numId="8">
    <w:abstractNumId w:val="7"/>
  </w:num>
  <w:num w:numId="9">
    <w:abstractNumId w:val="6"/>
  </w:num>
  <w:num w:numId="10">
    <w:abstractNumId w:val="10"/>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D7"/>
    <w:rsid w:val="000110AA"/>
    <w:rsid w:val="00011EE9"/>
    <w:rsid w:val="00014152"/>
    <w:rsid w:val="00017632"/>
    <w:rsid w:val="0002532A"/>
    <w:rsid w:val="00047C13"/>
    <w:rsid w:val="00054934"/>
    <w:rsid w:val="00057D7A"/>
    <w:rsid w:val="0005E34F"/>
    <w:rsid w:val="000629BA"/>
    <w:rsid w:val="00067E53"/>
    <w:rsid w:val="00072ACA"/>
    <w:rsid w:val="00073115"/>
    <w:rsid w:val="000743B4"/>
    <w:rsid w:val="00076CCA"/>
    <w:rsid w:val="00077B71"/>
    <w:rsid w:val="00080092"/>
    <w:rsid w:val="000825E8"/>
    <w:rsid w:val="00082C1C"/>
    <w:rsid w:val="0008465C"/>
    <w:rsid w:val="0009019C"/>
    <w:rsid w:val="000C0456"/>
    <w:rsid w:val="000C7832"/>
    <w:rsid w:val="000D6CF8"/>
    <w:rsid w:val="000F12B9"/>
    <w:rsid w:val="000F493B"/>
    <w:rsid w:val="000F5D14"/>
    <w:rsid w:val="001016E0"/>
    <w:rsid w:val="0011463B"/>
    <w:rsid w:val="001154EB"/>
    <w:rsid w:val="00116AD0"/>
    <w:rsid w:val="0013053D"/>
    <w:rsid w:val="00130CF8"/>
    <w:rsid w:val="00131C54"/>
    <w:rsid w:val="001329BB"/>
    <w:rsid w:val="00133548"/>
    <w:rsid w:val="0013C15F"/>
    <w:rsid w:val="00142E8E"/>
    <w:rsid w:val="00162D38"/>
    <w:rsid w:val="00176994"/>
    <w:rsid w:val="00177651"/>
    <w:rsid w:val="00193541"/>
    <w:rsid w:val="001A2346"/>
    <w:rsid w:val="001A4B67"/>
    <w:rsid w:val="001A5603"/>
    <w:rsid w:val="001B0CD0"/>
    <w:rsid w:val="001B2AA7"/>
    <w:rsid w:val="001B3C1D"/>
    <w:rsid w:val="001B5135"/>
    <w:rsid w:val="001B5881"/>
    <w:rsid w:val="001B733D"/>
    <w:rsid w:val="001C4B42"/>
    <w:rsid w:val="001D0881"/>
    <w:rsid w:val="001D2D2F"/>
    <w:rsid w:val="001E00FA"/>
    <w:rsid w:val="001F4188"/>
    <w:rsid w:val="001F6E40"/>
    <w:rsid w:val="00203D7A"/>
    <w:rsid w:val="00203F12"/>
    <w:rsid w:val="00210AC7"/>
    <w:rsid w:val="00212025"/>
    <w:rsid w:val="002229E4"/>
    <w:rsid w:val="00223941"/>
    <w:rsid w:val="0022483D"/>
    <w:rsid w:val="00240608"/>
    <w:rsid w:val="00243DDC"/>
    <w:rsid w:val="0025085C"/>
    <w:rsid w:val="00255C6C"/>
    <w:rsid w:val="00266085"/>
    <w:rsid w:val="0027243E"/>
    <w:rsid w:val="002737DB"/>
    <w:rsid w:val="00290AE0"/>
    <w:rsid w:val="0029465D"/>
    <w:rsid w:val="002961C9"/>
    <w:rsid w:val="002A1DD3"/>
    <w:rsid w:val="002A3255"/>
    <w:rsid w:val="002B1BDD"/>
    <w:rsid w:val="002D5BAB"/>
    <w:rsid w:val="00301CCD"/>
    <w:rsid w:val="003021FD"/>
    <w:rsid w:val="0032600C"/>
    <w:rsid w:val="00330E7E"/>
    <w:rsid w:val="003550A4"/>
    <w:rsid w:val="0036061C"/>
    <w:rsid w:val="00360F32"/>
    <w:rsid w:val="00364B1B"/>
    <w:rsid w:val="00377CD6"/>
    <w:rsid w:val="00386621"/>
    <w:rsid w:val="00396D3F"/>
    <w:rsid w:val="003972D9"/>
    <w:rsid w:val="003A0D9F"/>
    <w:rsid w:val="003C4C54"/>
    <w:rsid w:val="003C6CF4"/>
    <w:rsid w:val="003C7ADD"/>
    <w:rsid w:val="003D0B1C"/>
    <w:rsid w:val="003E40C0"/>
    <w:rsid w:val="003F275E"/>
    <w:rsid w:val="0040469F"/>
    <w:rsid w:val="00407A2C"/>
    <w:rsid w:val="0042523F"/>
    <w:rsid w:val="004256B5"/>
    <w:rsid w:val="00427412"/>
    <w:rsid w:val="00433443"/>
    <w:rsid w:val="00443856"/>
    <w:rsid w:val="004473F9"/>
    <w:rsid w:val="00447EE1"/>
    <w:rsid w:val="00451AF3"/>
    <w:rsid w:val="0046011A"/>
    <w:rsid w:val="00480488"/>
    <w:rsid w:val="004821D6"/>
    <w:rsid w:val="00485017"/>
    <w:rsid w:val="004852DD"/>
    <w:rsid w:val="00486602"/>
    <w:rsid w:val="00492F96"/>
    <w:rsid w:val="00494FD9"/>
    <w:rsid w:val="00495BBC"/>
    <w:rsid w:val="004B33B0"/>
    <w:rsid w:val="004B4908"/>
    <w:rsid w:val="004C0025"/>
    <w:rsid w:val="004C428F"/>
    <w:rsid w:val="004D015A"/>
    <w:rsid w:val="004D2AA1"/>
    <w:rsid w:val="004D2F42"/>
    <w:rsid w:val="004E2E0E"/>
    <w:rsid w:val="004F3799"/>
    <w:rsid w:val="00500434"/>
    <w:rsid w:val="00517605"/>
    <w:rsid w:val="005211B9"/>
    <w:rsid w:val="00526CA7"/>
    <w:rsid w:val="00542532"/>
    <w:rsid w:val="00543AA6"/>
    <w:rsid w:val="00543E6C"/>
    <w:rsid w:val="0054495B"/>
    <w:rsid w:val="00546028"/>
    <w:rsid w:val="00546C35"/>
    <w:rsid w:val="00577373"/>
    <w:rsid w:val="005911E7"/>
    <w:rsid w:val="005A5632"/>
    <w:rsid w:val="005A67B0"/>
    <w:rsid w:val="005B123D"/>
    <w:rsid w:val="005B41BD"/>
    <w:rsid w:val="005C1CE8"/>
    <w:rsid w:val="005C2139"/>
    <w:rsid w:val="005C57D1"/>
    <w:rsid w:val="005C582D"/>
    <w:rsid w:val="005C7C80"/>
    <w:rsid w:val="005D01E1"/>
    <w:rsid w:val="005F745B"/>
    <w:rsid w:val="0062737A"/>
    <w:rsid w:val="00630D30"/>
    <w:rsid w:val="0063173C"/>
    <w:rsid w:val="0064081B"/>
    <w:rsid w:val="00642445"/>
    <w:rsid w:val="00667425"/>
    <w:rsid w:val="00680384"/>
    <w:rsid w:val="006846D0"/>
    <w:rsid w:val="00697B10"/>
    <w:rsid w:val="006A0144"/>
    <w:rsid w:val="006A61E0"/>
    <w:rsid w:val="006B60A7"/>
    <w:rsid w:val="006C22F6"/>
    <w:rsid w:val="006C7EB7"/>
    <w:rsid w:val="006D5DDC"/>
    <w:rsid w:val="006D5E3C"/>
    <w:rsid w:val="006E11C9"/>
    <w:rsid w:val="006E766D"/>
    <w:rsid w:val="006F4843"/>
    <w:rsid w:val="00702934"/>
    <w:rsid w:val="00705533"/>
    <w:rsid w:val="00713D2E"/>
    <w:rsid w:val="00716550"/>
    <w:rsid w:val="007262C4"/>
    <w:rsid w:val="00732E5F"/>
    <w:rsid w:val="00736848"/>
    <w:rsid w:val="0074277F"/>
    <w:rsid w:val="007474C5"/>
    <w:rsid w:val="00754BD7"/>
    <w:rsid w:val="0076104D"/>
    <w:rsid w:val="00761DFB"/>
    <w:rsid w:val="007726AD"/>
    <w:rsid w:val="00796DD8"/>
    <w:rsid w:val="00797080"/>
    <w:rsid w:val="007A744C"/>
    <w:rsid w:val="007C2662"/>
    <w:rsid w:val="007C643F"/>
    <w:rsid w:val="007F2358"/>
    <w:rsid w:val="0082156B"/>
    <w:rsid w:val="0082460F"/>
    <w:rsid w:val="00832772"/>
    <w:rsid w:val="00847781"/>
    <w:rsid w:val="008477DA"/>
    <w:rsid w:val="008543A9"/>
    <w:rsid w:val="008813A8"/>
    <w:rsid w:val="008907A3"/>
    <w:rsid w:val="008963F0"/>
    <w:rsid w:val="008C69CB"/>
    <w:rsid w:val="008F3EBB"/>
    <w:rsid w:val="008F3F91"/>
    <w:rsid w:val="008F3F9A"/>
    <w:rsid w:val="008F4533"/>
    <w:rsid w:val="00910F8A"/>
    <w:rsid w:val="00911139"/>
    <w:rsid w:val="00913A8B"/>
    <w:rsid w:val="00930223"/>
    <w:rsid w:val="00931BEB"/>
    <w:rsid w:val="0094215C"/>
    <w:rsid w:val="009540FE"/>
    <w:rsid w:val="00956DC8"/>
    <w:rsid w:val="00956E80"/>
    <w:rsid w:val="009619FD"/>
    <w:rsid w:val="00964EC9"/>
    <w:rsid w:val="009750E5"/>
    <w:rsid w:val="009B0AF7"/>
    <w:rsid w:val="009C1664"/>
    <w:rsid w:val="009C16BA"/>
    <w:rsid w:val="009D1BF9"/>
    <w:rsid w:val="009D359F"/>
    <w:rsid w:val="009F24AB"/>
    <w:rsid w:val="00A1233F"/>
    <w:rsid w:val="00A211C5"/>
    <w:rsid w:val="00A2471C"/>
    <w:rsid w:val="00A3217C"/>
    <w:rsid w:val="00A42B5E"/>
    <w:rsid w:val="00A45E2C"/>
    <w:rsid w:val="00A64D48"/>
    <w:rsid w:val="00A708D4"/>
    <w:rsid w:val="00A820C2"/>
    <w:rsid w:val="00A90F99"/>
    <w:rsid w:val="00A912D2"/>
    <w:rsid w:val="00A93A86"/>
    <w:rsid w:val="00AA046A"/>
    <w:rsid w:val="00AB0074"/>
    <w:rsid w:val="00AB3E42"/>
    <w:rsid w:val="00AB5AE9"/>
    <w:rsid w:val="00AB6CE9"/>
    <w:rsid w:val="00AE21CB"/>
    <w:rsid w:val="00B006EA"/>
    <w:rsid w:val="00B03DD4"/>
    <w:rsid w:val="00B11018"/>
    <w:rsid w:val="00B217B3"/>
    <w:rsid w:val="00B3056D"/>
    <w:rsid w:val="00B32386"/>
    <w:rsid w:val="00B41D11"/>
    <w:rsid w:val="00B41E3D"/>
    <w:rsid w:val="00B50BBD"/>
    <w:rsid w:val="00B5640F"/>
    <w:rsid w:val="00B621DB"/>
    <w:rsid w:val="00B64B1E"/>
    <w:rsid w:val="00B66109"/>
    <w:rsid w:val="00B71BF1"/>
    <w:rsid w:val="00B72825"/>
    <w:rsid w:val="00B76247"/>
    <w:rsid w:val="00B76ED3"/>
    <w:rsid w:val="00BB2D98"/>
    <w:rsid w:val="00BB403E"/>
    <w:rsid w:val="00BB4D45"/>
    <w:rsid w:val="00BC0281"/>
    <w:rsid w:val="00BC23D5"/>
    <w:rsid w:val="00BD6447"/>
    <w:rsid w:val="00C04E16"/>
    <w:rsid w:val="00C1530C"/>
    <w:rsid w:val="00C174C2"/>
    <w:rsid w:val="00C22542"/>
    <w:rsid w:val="00C32628"/>
    <w:rsid w:val="00C43DD5"/>
    <w:rsid w:val="00C45F95"/>
    <w:rsid w:val="00C46BD4"/>
    <w:rsid w:val="00C4DF60"/>
    <w:rsid w:val="00C56E0B"/>
    <w:rsid w:val="00C60A02"/>
    <w:rsid w:val="00C642F5"/>
    <w:rsid w:val="00C6594D"/>
    <w:rsid w:val="00C7315C"/>
    <w:rsid w:val="00C750B0"/>
    <w:rsid w:val="00C812B4"/>
    <w:rsid w:val="00C825E8"/>
    <w:rsid w:val="00C863EB"/>
    <w:rsid w:val="00CA1EFC"/>
    <w:rsid w:val="00CA274E"/>
    <w:rsid w:val="00CD4BB1"/>
    <w:rsid w:val="00CE1533"/>
    <w:rsid w:val="00CE282F"/>
    <w:rsid w:val="00CE6743"/>
    <w:rsid w:val="00CF251B"/>
    <w:rsid w:val="00D0132F"/>
    <w:rsid w:val="00D125C6"/>
    <w:rsid w:val="00D1673D"/>
    <w:rsid w:val="00D20DBA"/>
    <w:rsid w:val="00D21B37"/>
    <w:rsid w:val="00D30DC2"/>
    <w:rsid w:val="00D47486"/>
    <w:rsid w:val="00D64EED"/>
    <w:rsid w:val="00D651DD"/>
    <w:rsid w:val="00D856C5"/>
    <w:rsid w:val="00D916DA"/>
    <w:rsid w:val="00D93E14"/>
    <w:rsid w:val="00DA2A5F"/>
    <w:rsid w:val="00DC159B"/>
    <w:rsid w:val="00DC1A26"/>
    <w:rsid w:val="00DC36F4"/>
    <w:rsid w:val="00DC3A52"/>
    <w:rsid w:val="00DE252C"/>
    <w:rsid w:val="00DE3A45"/>
    <w:rsid w:val="00E01046"/>
    <w:rsid w:val="00E14210"/>
    <w:rsid w:val="00E16BF7"/>
    <w:rsid w:val="00E31DCA"/>
    <w:rsid w:val="00E46C99"/>
    <w:rsid w:val="00E53A3B"/>
    <w:rsid w:val="00E717C7"/>
    <w:rsid w:val="00E77877"/>
    <w:rsid w:val="00E96584"/>
    <w:rsid w:val="00EA2BFB"/>
    <w:rsid w:val="00EB4250"/>
    <w:rsid w:val="00EC0EC7"/>
    <w:rsid w:val="00EC1939"/>
    <w:rsid w:val="00EC2072"/>
    <w:rsid w:val="00EC7AC6"/>
    <w:rsid w:val="00EF17A7"/>
    <w:rsid w:val="00EF72F5"/>
    <w:rsid w:val="00EF783B"/>
    <w:rsid w:val="00F03EA7"/>
    <w:rsid w:val="00F0444E"/>
    <w:rsid w:val="00F0586C"/>
    <w:rsid w:val="00F10A61"/>
    <w:rsid w:val="00F15D41"/>
    <w:rsid w:val="00F352A1"/>
    <w:rsid w:val="00F363C1"/>
    <w:rsid w:val="00F438BE"/>
    <w:rsid w:val="00F44F0B"/>
    <w:rsid w:val="00F52562"/>
    <w:rsid w:val="00F61966"/>
    <w:rsid w:val="00F723BA"/>
    <w:rsid w:val="00F86D31"/>
    <w:rsid w:val="00F9154A"/>
    <w:rsid w:val="00F94316"/>
    <w:rsid w:val="00F95BD5"/>
    <w:rsid w:val="00FA263C"/>
    <w:rsid w:val="00FB1998"/>
    <w:rsid w:val="00FB4FE1"/>
    <w:rsid w:val="00FC4424"/>
    <w:rsid w:val="00FC7035"/>
    <w:rsid w:val="00FD1F7F"/>
    <w:rsid w:val="00FE0551"/>
    <w:rsid w:val="00FE4BC7"/>
    <w:rsid w:val="00FF01DD"/>
    <w:rsid w:val="00FF49A1"/>
    <w:rsid w:val="00FF4CAB"/>
    <w:rsid w:val="013F34EE"/>
    <w:rsid w:val="01766971"/>
    <w:rsid w:val="021DA3DF"/>
    <w:rsid w:val="023B99A2"/>
    <w:rsid w:val="02C55131"/>
    <w:rsid w:val="0357405D"/>
    <w:rsid w:val="03CF7738"/>
    <w:rsid w:val="03F47718"/>
    <w:rsid w:val="0512C1BD"/>
    <w:rsid w:val="052927DF"/>
    <w:rsid w:val="0579E63E"/>
    <w:rsid w:val="05A9EB78"/>
    <w:rsid w:val="063297C1"/>
    <w:rsid w:val="0672B1FF"/>
    <w:rsid w:val="06F9D0A7"/>
    <w:rsid w:val="074DB2EB"/>
    <w:rsid w:val="08135970"/>
    <w:rsid w:val="082EF781"/>
    <w:rsid w:val="08ACDE60"/>
    <w:rsid w:val="0930D3F8"/>
    <w:rsid w:val="0989CC79"/>
    <w:rsid w:val="09B269FE"/>
    <w:rsid w:val="09B402FD"/>
    <w:rsid w:val="0A2132A8"/>
    <w:rsid w:val="0A5408ED"/>
    <w:rsid w:val="0AECE087"/>
    <w:rsid w:val="0B0AD75D"/>
    <w:rsid w:val="0B6FE68F"/>
    <w:rsid w:val="0B913118"/>
    <w:rsid w:val="0C09E8A1"/>
    <w:rsid w:val="0C84E772"/>
    <w:rsid w:val="0CBBA029"/>
    <w:rsid w:val="0E6E2AFD"/>
    <w:rsid w:val="0F46B5EE"/>
    <w:rsid w:val="0FA278D6"/>
    <w:rsid w:val="10CB52D2"/>
    <w:rsid w:val="116B4156"/>
    <w:rsid w:val="120D364A"/>
    <w:rsid w:val="122A26C8"/>
    <w:rsid w:val="127B947F"/>
    <w:rsid w:val="12F7F26C"/>
    <w:rsid w:val="13060F31"/>
    <w:rsid w:val="130DCFDB"/>
    <w:rsid w:val="1419A80C"/>
    <w:rsid w:val="14989146"/>
    <w:rsid w:val="15430718"/>
    <w:rsid w:val="16AADABD"/>
    <w:rsid w:val="16FD0F5D"/>
    <w:rsid w:val="17C67EF4"/>
    <w:rsid w:val="17D6D8F0"/>
    <w:rsid w:val="17FF27F1"/>
    <w:rsid w:val="18C8EC76"/>
    <w:rsid w:val="1910DF65"/>
    <w:rsid w:val="1972AA63"/>
    <w:rsid w:val="19E5427C"/>
    <w:rsid w:val="1A460BDB"/>
    <w:rsid w:val="1AEA3F96"/>
    <w:rsid w:val="1BDD3A62"/>
    <w:rsid w:val="1C17ACD8"/>
    <w:rsid w:val="1CD8B683"/>
    <w:rsid w:val="1D681615"/>
    <w:rsid w:val="1D852286"/>
    <w:rsid w:val="1DB93D32"/>
    <w:rsid w:val="1E0B1929"/>
    <w:rsid w:val="1E24720E"/>
    <w:rsid w:val="1E620705"/>
    <w:rsid w:val="1E86A99A"/>
    <w:rsid w:val="1EBC372A"/>
    <w:rsid w:val="1EC16CB7"/>
    <w:rsid w:val="1F8967DC"/>
    <w:rsid w:val="1F918176"/>
    <w:rsid w:val="20A20042"/>
    <w:rsid w:val="219F4CE0"/>
    <w:rsid w:val="22954E85"/>
    <w:rsid w:val="22B396BB"/>
    <w:rsid w:val="22BB1AC5"/>
    <w:rsid w:val="239BA174"/>
    <w:rsid w:val="2401D929"/>
    <w:rsid w:val="241EAA98"/>
    <w:rsid w:val="24216D1F"/>
    <w:rsid w:val="2584812D"/>
    <w:rsid w:val="25BA7AF9"/>
    <w:rsid w:val="265B2F37"/>
    <w:rsid w:val="266A75ED"/>
    <w:rsid w:val="272F70D9"/>
    <w:rsid w:val="27670735"/>
    <w:rsid w:val="28434C23"/>
    <w:rsid w:val="28BB6B46"/>
    <w:rsid w:val="28F57AE6"/>
    <w:rsid w:val="2935D9AB"/>
    <w:rsid w:val="29454E16"/>
    <w:rsid w:val="29C2039D"/>
    <w:rsid w:val="29EA921F"/>
    <w:rsid w:val="2A08FC59"/>
    <w:rsid w:val="2D16BD46"/>
    <w:rsid w:val="2D608061"/>
    <w:rsid w:val="2EBC1258"/>
    <w:rsid w:val="307C8F55"/>
    <w:rsid w:val="30C5FF45"/>
    <w:rsid w:val="32B09228"/>
    <w:rsid w:val="3320C9EB"/>
    <w:rsid w:val="3374BDFE"/>
    <w:rsid w:val="341841D2"/>
    <w:rsid w:val="3495A72D"/>
    <w:rsid w:val="355A193B"/>
    <w:rsid w:val="35D88C49"/>
    <w:rsid w:val="37B93183"/>
    <w:rsid w:val="37CAA921"/>
    <w:rsid w:val="384D8B69"/>
    <w:rsid w:val="38A393B7"/>
    <w:rsid w:val="38F1BC4F"/>
    <w:rsid w:val="3A0FC319"/>
    <w:rsid w:val="3A31BA02"/>
    <w:rsid w:val="3A5193F0"/>
    <w:rsid w:val="3BCBB6B8"/>
    <w:rsid w:val="3BE15985"/>
    <w:rsid w:val="3C1F5EBA"/>
    <w:rsid w:val="3E6273C4"/>
    <w:rsid w:val="3E765379"/>
    <w:rsid w:val="3EFD8785"/>
    <w:rsid w:val="3FA3A298"/>
    <w:rsid w:val="3FD859D4"/>
    <w:rsid w:val="4061F4EA"/>
    <w:rsid w:val="4062C8E2"/>
    <w:rsid w:val="4095D98F"/>
    <w:rsid w:val="40F2CFDD"/>
    <w:rsid w:val="411E9E1B"/>
    <w:rsid w:val="4192F93E"/>
    <w:rsid w:val="41BAE78C"/>
    <w:rsid w:val="41F251CA"/>
    <w:rsid w:val="425F2006"/>
    <w:rsid w:val="428EA03E"/>
    <w:rsid w:val="43086929"/>
    <w:rsid w:val="44114250"/>
    <w:rsid w:val="463111BD"/>
    <w:rsid w:val="46313B97"/>
    <w:rsid w:val="46C4BC4E"/>
    <w:rsid w:val="47B4E3BC"/>
    <w:rsid w:val="47F27C7C"/>
    <w:rsid w:val="49E4420B"/>
    <w:rsid w:val="4B415F07"/>
    <w:rsid w:val="4C1DEEB9"/>
    <w:rsid w:val="4C4B89DE"/>
    <w:rsid w:val="4C8CA48B"/>
    <w:rsid w:val="4CCC4F29"/>
    <w:rsid w:val="4DB8BC94"/>
    <w:rsid w:val="4E936EE4"/>
    <w:rsid w:val="4F385C65"/>
    <w:rsid w:val="4FD5C31D"/>
    <w:rsid w:val="502B235B"/>
    <w:rsid w:val="503AFB0E"/>
    <w:rsid w:val="50702CEF"/>
    <w:rsid w:val="507AAA2B"/>
    <w:rsid w:val="5111864E"/>
    <w:rsid w:val="518048F6"/>
    <w:rsid w:val="51C27B68"/>
    <w:rsid w:val="522DEE20"/>
    <w:rsid w:val="5289FA45"/>
    <w:rsid w:val="53018746"/>
    <w:rsid w:val="5365E754"/>
    <w:rsid w:val="536932F3"/>
    <w:rsid w:val="53DD26EC"/>
    <w:rsid w:val="54A0D8CE"/>
    <w:rsid w:val="54CDF100"/>
    <w:rsid w:val="55BB4FE2"/>
    <w:rsid w:val="56285088"/>
    <w:rsid w:val="5628BF70"/>
    <w:rsid w:val="57CC6F3C"/>
    <w:rsid w:val="58191F4E"/>
    <w:rsid w:val="587E9DFF"/>
    <w:rsid w:val="58CDA5B5"/>
    <w:rsid w:val="5A4CB3F0"/>
    <w:rsid w:val="5A5E4109"/>
    <w:rsid w:val="5AE3CE03"/>
    <w:rsid w:val="5CE1B020"/>
    <w:rsid w:val="5D4004D6"/>
    <w:rsid w:val="5D40A30B"/>
    <w:rsid w:val="5D43A898"/>
    <w:rsid w:val="5D66441E"/>
    <w:rsid w:val="5DD6CDE4"/>
    <w:rsid w:val="5E6C8BEF"/>
    <w:rsid w:val="601F1636"/>
    <w:rsid w:val="60708787"/>
    <w:rsid w:val="61D2FEF1"/>
    <w:rsid w:val="62B5FDA5"/>
    <w:rsid w:val="634B3D48"/>
    <w:rsid w:val="63A38789"/>
    <w:rsid w:val="6440F0E6"/>
    <w:rsid w:val="64460F68"/>
    <w:rsid w:val="656FE7D9"/>
    <w:rsid w:val="65B2C0C1"/>
    <w:rsid w:val="66354743"/>
    <w:rsid w:val="66A2E6CE"/>
    <w:rsid w:val="673A8598"/>
    <w:rsid w:val="6762FB20"/>
    <w:rsid w:val="67C6965A"/>
    <w:rsid w:val="6800E957"/>
    <w:rsid w:val="68515FC0"/>
    <w:rsid w:val="68F3EC6E"/>
    <w:rsid w:val="694BF765"/>
    <w:rsid w:val="69B452AF"/>
    <w:rsid w:val="6A8CE349"/>
    <w:rsid w:val="6A9B9091"/>
    <w:rsid w:val="6AE755EC"/>
    <w:rsid w:val="6AEBE043"/>
    <w:rsid w:val="6AEE89FC"/>
    <w:rsid w:val="6B9D6DA8"/>
    <w:rsid w:val="6C2EAAA4"/>
    <w:rsid w:val="6CBB6439"/>
    <w:rsid w:val="6CD45A7A"/>
    <w:rsid w:val="6CF0AA32"/>
    <w:rsid w:val="6DA682EC"/>
    <w:rsid w:val="6DBE4C77"/>
    <w:rsid w:val="6E019AA5"/>
    <w:rsid w:val="7005D44B"/>
    <w:rsid w:val="705F3039"/>
    <w:rsid w:val="7062C4A7"/>
    <w:rsid w:val="7077D370"/>
    <w:rsid w:val="71440AA5"/>
    <w:rsid w:val="71A63FD2"/>
    <w:rsid w:val="71BB6507"/>
    <w:rsid w:val="7268D871"/>
    <w:rsid w:val="742AE4FE"/>
    <w:rsid w:val="744A605D"/>
    <w:rsid w:val="75263E6C"/>
    <w:rsid w:val="7546A7D9"/>
    <w:rsid w:val="756C7902"/>
    <w:rsid w:val="759D7AA0"/>
    <w:rsid w:val="76D20C1D"/>
    <w:rsid w:val="777F4C33"/>
    <w:rsid w:val="77E3BD53"/>
    <w:rsid w:val="782C4580"/>
    <w:rsid w:val="782F7BA6"/>
    <w:rsid w:val="7840DE05"/>
    <w:rsid w:val="78FE5621"/>
    <w:rsid w:val="7A9C431C"/>
    <w:rsid w:val="7AAC095C"/>
    <w:rsid w:val="7AE27B1D"/>
    <w:rsid w:val="7AF713A2"/>
    <w:rsid w:val="7BDBBA86"/>
    <w:rsid w:val="7BFC3B55"/>
    <w:rsid w:val="7D414DA1"/>
    <w:rsid w:val="7D8FE1EC"/>
    <w:rsid w:val="7DD1DF6E"/>
    <w:rsid w:val="7E0EA9C2"/>
    <w:rsid w:val="7FD0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C108"/>
  <w15:docId w15:val="{3C9F509F-FB25-4BE7-A4B1-677C2AA6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A56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07A2C"/>
    <w:rPr>
      <w:color w:val="0000FF" w:themeColor="hyperlink"/>
      <w:u w:val="single"/>
    </w:rPr>
  </w:style>
  <w:style w:type="table" w:styleId="TableGrid">
    <w:name w:val="Table Grid"/>
    <w:basedOn w:val="TableNormal"/>
    <w:uiPriority w:val="39"/>
    <w:rsid w:val="00C56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0AF7"/>
    <w:rPr>
      <w:sz w:val="16"/>
      <w:szCs w:val="16"/>
    </w:rPr>
  </w:style>
  <w:style w:type="paragraph" w:styleId="CommentText">
    <w:name w:val="annotation text"/>
    <w:basedOn w:val="Normal"/>
    <w:link w:val="CommentTextChar"/>
    <w:uiPriority w:val="99"/>
    <w:unhideWhenUsed/>
    <w:rsid w:val="009B0AF7"/>
  </w:style>
  <w:style w:type="character" w:customStyle="1" w:styleId="CommentTextChar">
    <w:name w:val="Comment Text Char"/>
    <w:basedOn w:val="DefaultParagraphFont"/>
    <w:link w:val="CommentText"/>
    <w:uiPriority w:val="99"/>
    <w:rsid w:val="009B0A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0AF7"/>
    <w:rPr>
      <w:b/>
      <w:bCs/>
    </w:rPr>
  </w:style>
  <w:style w:type="character" w:customStyle="1" w:styleId="CommentSubjectChar">
    <w:name w:val="Comment Subject Char"/>
    <w:basedOn w:val="CommentTextChar"/>
    <w:link w:val="CommentSubject"/>
    <w:uiPriority w:val="99"/>
    <w:semiHidden/>
    <w:rsid w:val="009B0AF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1A560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95BBC"/>
    <w:rPr>
      <w:color w:val="605E5C"/>
      <w:shd w:val="clear" w:color="auto" w:fill="E1DFDD"/>
    </w:rPr>
  </w:style>
  <w:style w:type="paragraph" w:customStyle="1" w:styleId="TableParagraph">
    <w:name w:val="Table Paragraph"/>
    <w:basedOn w:val="Normal"/>
    <w:uiPriority w:val="1"/>
    <w:qFormat/>
    <w:rsid w:val="00BB2D98"/>
    <w:pPr>
      <w:widowControl w:val="0"/>
    </w:pPr>
    <w:rPr>
      <w:rFonts w:ascii="Calibri" w:eastAsiaTheme="minorHAnsi" w:hAnsi="Calibri"/>
      <w:b/>
      <w:bCs/>
      <w:sz w:val="24"/>
      <w:szCs w:val="24"/>
    </w:rPr>
  </w:style>
  <w:style w:type="paragraph" w:styleId="Revision">
    <w:name w:val="Revision"/>
    <w:hidden/>
    <w:uiPriority w:val="99"/>
    <w:semiHidden/>
    <w:rsid w:val="000F493B"/>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unhideWhenUsed/>
    <w:rsid w:val="00EC207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ckton.edu/sciences-math/physic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EF705158CB3C43AFEF4214847EF696" ma:contentTypeVersion="6" ma:contentTypeDescription="Create a new document." ma:contentTypeScope="" ma:versionID="d88a1de2c09ec2b21052f5051fd63fd8">
  <xsd:schema xmlns:xsd="http://www.w3.org/2001/XMLSchema" xmlns:xs="http://www.w3.org/2001/XMLSchema" xmlns:p="http://schemas.microsoft.com/office/2006/metadata/properties" xmlns:ns2="30cb63e9-74d9-4e2a-8b4b-5c4e5d1f0cc8" xmlns:ns3="a0148f0f-f748-4660-aadb-acc397d01eee" targetNamespace="http://schemas.microsoft.com/office/2006/metadata/properties" ma:root="true" ma:fieldsID="38f743e7df13b18373511ee44b429674" ns2:_="" ns3:_="">
    <xsd:import namespace="30cb63e9-74d9-4e2a-8b4b-5c4e5d1f0cc8"/>
    <xsd:import namespace="a0148f0f-f748-4660-aadb-acc397d01e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b63e9-74d9-4e2a-8b4b-5c4e5d1f0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148f0f-f748-4660-aadb-acc397d01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B04E3-E756-4CF1-9328-71A6CB5F06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F0F3C5-04C2-4A59-BCE9-CAB0DFC39825}">
  <ds:schemaRefs>
    <ds:schemaRef ds:uri="http://schemas.microsoft.com/sharepoint/v3/contenttype/forms"/>
  </ds:schemaRefs>
</ds:datastoreItem>
</file>

<file path=customXml/itemProps3.xml><?xml version="1.0" encoding="utf-8"?>
<ds:datastoreItem xmlns:ds="http://schemas.openxmlformats.org/officeDocument/2006/customXml" ds:itemID="{48735DED-C649-4B58-874D-223F39E8D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b63e9-74d9-4e2a-8b4b-5c4e5d1f0cc8"/>
    <ds:schemaRef ds:uri="a0148f0f-f748-4660-aadb-acc397d01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7CD40-8249-4C89-9BB3-770B28E0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Art History (BA) Degree Map</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(BA) Degree Map</dc:title>
  <dc:creator>thudson</dc:creator>
  <cp:lastModifiedBy>Rodrigo-Peiris, Thushani</cp:lastModifiedBy>
  <cp:revision>11</cp:revision>
  <cp:lastPrinted>2015-12-15T14:49:00Z</cp:lastPrinted>
  <dcterms:created xsi:type="dcterms:W3CDTF">2022-03-02T00:33:00Z</dcterms:created>
  <dcterms:modified xsi:type="dcterms:W3CDTF">2022-03-02T00:42:00Z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0x010100F9EF705158CB3C43AFEF4214847EF696</vt:lpwstr>
  </property>
</Properties>
</file>